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0" w:rsidRPr="00293510" w:rsidRDefault="00293510" w:rsidP="0029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51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293510" w:rsidRPr="00293510" w:rsidRDefault="00293510" w:rsidP="0029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93510" w:rsidRPr="00293510" w:rsidRDefault="00293510" w:rsidP="0029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334E5F" w:rsidRDefault="00C42DC2" w:rsidP="00293510">
      <w:pPr>
        <w:pStyle w:val="msonormalbullet1gif"/>
        <w:contextualSpacing/>
        <w:jc w:val="center"/>
        <w:rPr>
          <w:sz w:val="28"/>
          <w:szCs w:val="28"/>
        </w:rPr>
      </w:pPr>
      <w:r>
        <w:t xml:space="preserve">  </w:t>
      </w:r>
    </w:p>
    <w:p w:rsidR="005D2182" w:rsidRPr="00595C79" w:rsidRDefault="005D2182" w:rsidP="00334E5F">
      <w:pPr>
        <w:pStyle w:val="msonormalbullet2gifbullet2gif"/>
        <w:contextualSpacing/>
      </w:pPr>
    </w:p>
    <w:p w:rsidR="005D2182" w:rsidRPr="00595C79" w:rsidRDefault="005D2182" w:rsidP="005D2182">
      <w:pPr>
        <w:pStyle w:val="msonormalbullet2gifbullet2gif"/>
        <w:contextualSpacing/>
      </w:pPr>
    </w:p>
    <w:p w:rsidR="004B28F8" w:rsidRDefault="004B28F8" w:rsidP="005D2182">
      <w:pPr>
        <w:pStyle w:val="msonormalbullet2gifbullet2gif"/>
        <w:contextualSpacing/>
        <w:jc w:val="center"/>
        <w:rPr>
          <w:b/>
          <w:sz w:val="28"/>
          <w:szCs w:val="44"/>
        </w:rPr>
      </w:pPr>
    </w:p>
    <w:p w:rsidR="005D2182" w:rsidRPr="00DC7B2A" w:rsidRDefault="005D2182" w:rsidP="005D2182">
      <w:pPr>
        <w:pStyle w:val="msonormalbullet2gifbullet2gif"/>
        <w:contextualSpacing/>
        <w:jc w:val="center"/>
        <w:rPr>
          <w:b/>
          <w:sz w:val="28"/>
          <w:szCs w:val="44"/>
        </w:rPr>
      </w:pPr>
      <w:r w:rsidRPr="00DC7B2A">
        <w:rPr>
          <w:b/>
          <w:sz w:val="28"/>
          <w:szCs w:val="44"/>
        </w:rPr>
        <w:t>РАБОЧАЯ ПРОГРАММА</w:t>
      </w:r>
    </w:p>
    <w:p w:rsidR="005D2182" w:rsidRPr="00001DE0" w:rsidRDefault="005D2182" w:rsidP="005D2182">
      <w:pPr>
        <w:pStyle w:val="msonormalbullet2gifbullet2gif"/>
        <w:contextualSpacing/>
        <w:jc w:val="center"/>
        <w:rPr>
          <w:b/>
          <w:sz w:val="32"/>
          <w:szCs w:val="32"/>
        </w:rPr>
      </w:pPr>
    </w:p>
    <w:p w:rsidR="005D2182" w:rsidRPr="00595C79" w:rsidRDefault="005D2182" w:rsidP="005D2182">
      <w:pPr>
        <w:pStyle w:val="msonormalbullet2gifbullet2gif"/>
        <w:contextualSpacing/>
        <w:jc w:val="center"/>
        <w:rPr>
          <w:sz w:val="32"/>
          <w:szCs w:val="32"/>
        </w:rPr>
      </w:pPr>
    </w:p>
    <w:p w:rsidR="005D2182" w:rsidRPr="00DC7B2A" w:rsidRDefault="005D2182" w:rsidP="005D2182">
      <w:pPr>
        <w:pStyle w:val="msonormalbullet2gifbullet2gif"/>
        <w:contextualSpacing/>
        <w:rPr>
          <w:sz w:val="28"/>
          <w:szCs w:val="28"/>
        </w:rPr>
      </w:pPr>
      <w:r w:rsidRPr="00DC7B2A">
        <w:rPr>
          <w:sz w:val="28"/>
          <w:szCs w:val="28"/>
        </w:rPr>
        <w:t xml:space="preserve">Профессиональный модуль </w:t>
      </w:r>
    </w:p>
    <w:p w:rsidR="005D2182" w:rsidRDefault="005D2182" w:rsidP="005D2182">
      <w:pPr>
        <w:pStyle w:val="msonormalbullet2gifbullet2gif"/>
        <w:contextualSpacing/>
        <w:rPr>
          <w:b/>
          <w:sz w:val="28"/>
          <w:szCs w:val="28"/>
        </w:rPr>
      </w:pPr>
      <w:r w:rsidRPr="00DC7B2A">
        <w:rPr>
          <w:sz w:val="28"/>
          <w:szCs w:val="28"/>
        </w:rPr>
        <w:t xml:space="preserve">ПМ.02. </w:t>
      </w:r>
      <w:r w:rsidRPr="0081053B">
        <w:rPr>
          <w:sz w:val="28"/>
          <w:szCs w:val="28"/>
        </w:rPr>
        <w:t>Техническое обслуживание автотранспорта</w:t>
      </w:r>
    </w:p>
    <w:p w:rsidR="005D2182" w:rsidRPr="00DC7B2A" w:rsidRDefault="005D2182" w:rsidP="005D2182">
      <w:pPr>
        <w:pStyle w:val="msonormalbullet2gifbullet2gif"/>
        <w:contextualSpacing/>
        <w:rPr>
          <w:sz w:val="28"/>
          <w:szCs w:val="28"/>
        </w:rPr>
      </w:pPr>
      <w:r w:rsidRPr="00DC7B2A">
        <w:rPr>
          <w:sz w:val="28"/>
          <w:szCs w:val="28"/>
        </w:rPr>
        <w:t>Уровень образования: среднее профессиональное</w:t>
      </w:r>
    </w:p>
    <w:p w:rsidR="005D2182" w:rsidRPr="00DC7B2A" w:rsidRDefault="005D2182" w:rsidP="005D2182">
      <w:pPr>
        <w:pStyle w:val="msonormalbullet2gifbullet2gif"/>
        <w:contextualSpacing/>
        <w:rPr>
          <w:sz w:val="28"/>
          <w:szCs w:val="28"/>
        </w:rPr>
      </w:pPr>
      <w:r w:rsidRPr="00DC7B2A">
        <w:rPr>
          <w:sz w:val="28"/>
          <w:szCs w:val="28"/>
        </w:rPr>
        <w:t>Срок обучения</w:t>
      </w:r>
      <w:r w:rsidRPr="00DC7B2A">
        <w:rPr>
          <w:sz w:val="28"/>
          <w:szCs w:val="28"/>
        </w:rPr>
        <w:tab/>
      </w:r>
      <w:r w:rsidRPr="00DC7B2A">
        <w:rPr>
          <w:sz w:val="28"/>
          <w:szCs w:val="28"/>
        </w:rPr>
        <w:tab/>
        <w:t xml:space="preserve">2 года 10 месяцев </w:t>
      </w:r>
    </w:p>
    <w:p w:rsidR="005D2182" w:rsidRDefault="005D2182" w:rsidP="005D2182">
      <w:pPr>
        <w:pStyle w:val="msonormalbullet2gifbullet2gif"/>
        <w:contextualSpacing/>
        <w:rPr>
          <w:sz w:val="28"/>
          <w:szCs w:val="28"/>
        </w:rPr>
      </w:pPr>
      <w:r w:rsidRPr="00DC7B2A">
        <w:rPr>
          <w:sz w:val="28"/>
          <w:szCs w:val="28"/>
        </w:rPr>
        <w:t>Профессия 23.01.</w:t>
      </w:r>
      <w:r>
        <w:rPr>
          <w:sz w:val="28"/>
          <w:szCs w:val="28"/>
        </w:rPr>
        <w:t>17 Мастер по ремонту и обслуживанию автомобилей</w:t>
      </w:r>
    </w:p>
    <w:p w:rsidR="00A334B6" w:rsidRPr="00DC7B2A" w:rsidRDefault="00A334B6" w:rsidP="005D2182">
      <w:pPr>
        <w:pStyle w:val="msonormalbullet2gifbullet2gif"/>
        <w:contextualSpacing/>
        <w:rPr>
          <w:sz w:val="28"/>
          <w:szCs w:val="28"/>
        </w:rPr>
      </w:pPr>
    </w:p>
    <w:p w:rsidR="005D2182" w:rsidRPr="00DC7B2A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  <w:r w:rsidRPr="00DC7B2A">
        <w:rPr>
          <w:sz w:val="28"/>
          <w:szCs w:val="28"/>
        </w:rPr>
        <w:t xml:space="preserve">                                        </w:t>
      </w:r>
    </w:p>
    <w:p w:rsidR="005D2182" w:rsidRPr="00595C79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5D2182" w:rsidRPr="00595C79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5D2182" w:rsidRPr="00595C79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5D2182" w:rsidRPr="00595C79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5D2182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2B1EE3" w:rsidRDefault="002B1EE3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2B1EE3" w:rsidRDefault="002B1EE3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2B1EE3" w:rsidRDefault="002B1EE3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2B1EE3" w:rsidRDefault="002B1EE3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2B1EE3" w:rsidRPr="00595C79" w:rsidRDefault="002B1EE3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5D2182" w:rsidRPr="00595C79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5D2182" w:rsidRPr="00595C79" w:rsidRDefault="005D2182" w:rsidP="005D2182">
      <w:pPr>
        <w:pStyle w:val="msonormalbullet2gifbullet2gif"/>
        <w:contextualSpacing/>
        <w:rPr>
          <w:i/>
          <w:sz w:val="28"/>
          <w:szCs w:val="28"/>
        </w:rPr>
      </w:pPr>
    </w:p>
    <w:p w:rsidR="005D2182" w:rsidRDefault="005D2182" w:rsidP="005D2182">
      <w:pPr>
        <w:pStyle w:val="msonormalbullet2gifbullet2gif"/>
        <w:tabs>
          <w:tab w:val="left" w:pos="4110"/>
          <w:tab w:val="center" w:pos="4677"/>
        </w:tabs>
        <w:contextualSpacing/>
        <w:rPr>
          <w:sz w:val="32"/>
          <w:szCs w:val="32"/>
        </w:rPr>
      </w:pPr>
    </w:p>
    <w:p w:rsidR="005D2182" w:rsidRDefault="005D2182" w:rsidP="005D2182">
      <w:pPr>
        <w:pStyle w:val="msonormalbullet2gifbullet2gif"/>
        <w:tabs>
          <w:tab w:val="left" w:pos="4110"/>
          <w:tab w:val="center" w:pos="4677"/>
        </w:tabs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</w:p>
    <w:p w:rsidR="005D2182" w:rsidRDefault="005D2182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  <w:r w:rsidRPr="00DC7B2A">
        <w:rPr>
          <w:sz w:val="28"/>
          <w:szCs w:val="28"/>
        </w:rPr>
        <w:t>Юрга</w:t>
      </w: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293510" w:rsidRDefault="00293510" w:rsidP="005D2182">
      <w:pPr>
        <w:pStyle w:val="msonormalbullet2gifbullet2gif"/>
        <w:tabs>
          <w:tab w:val="left" w:pos="4110"/>
          <w:tab w:val="center" w:pos="4677"/>
        </w:tabs>
        <w:contextualSpacing/>
        <w:jc w:val="center"/>
        <w:rPr>
          <w:sz w:val="28"/>
          <w:szCs w:val="28"/>
        </w:rPr>
      </w:pPr>
    </w:p>
    <w:p w:rsidR="00AF335A" w:rsidRPr="00D83DE6" w:rsidRDefault="00AF335A" w:rsidP="00AF335A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07430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</w:t>
      </w:r>
      <w:proofErr w:type="spellStart"/>
      <w:r w:rsidRPr="0007430F">
        <w:rPr>
          <w:rFonts w:ascii="Times New Roman" w:hAnsi="Times New Roman" w:cs="Times New Roman"/>
          <w:sz w:val="28"/>
          <w:szCs w:val="28"/>
        </w:rPr>
        <w:t>модуляразработана</w:t>
      </w:r>
      <w:proofErr w:type="spellEnd"/>
      <w:r w:rsidRPr="0007430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430F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 профессионального образования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23.01.17 Мастер по ремонту и обслуживанию автомобилей </w:t>
      </w:r>
      <w:r w:rsidRPr="00FF78B3">
        <w:rPr>
          <w:rFonts w:ascii="Times New Roman" w:hAnsi="Times New Roman" w:cs="Times New Roman"/>
          <w:bCs/>
          <w:sz w:val="28"/>
          <w:szCs w:val="24"/>
        </w:rPr>
        <w:t xml:space="preserve">утвержденного приказом Минобрнауки России </w:t>
      </w:r>
      <w:r w:rsidRPr="00FF78B3">
        <w:rPr>
          <w:rFonts w:ascii="Times New Roman" w:hAnsi="Times New Roman" w:cs="Times New Roman"/>
          <w:bCs/>
          <w:sz w:val="28"/>
          <w:szCs w:val="24"/>
        </w:rPr>
        <w:br/>
        <w:t>от 9 декабря 20</w:t>
      </w:r>
      <w:r>
        <w:rPr>
          <w:rFonts w:ascii="Times New Roman" w:hAnsi="Times New Roman" w:cs="Times New Roman"/>
          <w:bCs/>
          <w:sz w:val="28"/>
          <w:szCs w:val="24"/>
        </w:rPr>
        <w:t>16 г. № 1581 (далее - ФГОС СПО)</w:t>
      </w:r>
      <w:r w:rsidRPr="000743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430F">
        <w:rPr>
          <w:rFonts w:ascii="Times New Roman" w:hAnsi="Times New Roman" w:cs="Times New Roman"/>
          <w:sz w:val="28"/>
          <w:szCs w:val="28"/>
        </w:rPr>
        <w:t xml:space="preserve">укрупнённая группа </w:t>
      </w:r>
      <w:r w:rsidRPr="0007430F">
        <w:rPr>
          <w:rFonts w:ascii="Times New Roman" w:hAnsi="Times New Roman" w:cs="Times New Roman"/>
          <w:b/>
          <w:sz w:val="28"/>
          <w:szCs w:val="28"/>
        </w:rPr>
        <w:t>23.00.00. Техника и технологии наземного транспорта.</w:t>
      </w:r>
    </w:p>
    <w:p w:rsidR="005D2182" w:rsidRPr="0007430F" w:rsidRDefault="005D2182" w:rsidP="005D2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430F">
        <w:rPr>
          <w:rFonts w:ascii="Times New Roman" w:hAnsi="Times New Roman" w:cs="Times New Roman"/>
          <w:sz w:val="28"/>
          <w:szCs w:val="28"/>
        </w:rPr>
        <w:t>Срок обучения 2 года 10 месяцев</w:t>
      </w:r>
    </w:p>
    <w:p w:rsidR="005D2182" w:rsidRPr="0007430F" w:rsidRDefault="005D2182" w:rsidP="005D2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0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CC7B68"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07430F">
        <w:rPr>
          <w:rFonts w:ascii="Times New Roman" w:hAnsi="Times New Roman" w:cs="Times New Roman"/>
          <w:sz w:val="28"/>
          <w:szCs w:val="28"/>
        </w:rPr>
        <w:t>ЮТАиС, г.Юрга.</w:t>
      </w:r>
    </w:p>
    <w:p w:rsidR="005D2182" w:rsidRPr="0007430F" w:rsidRDefault="005D2182" w:rsidP="005D21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  <w:r w:rsidRPr="0007430F">
        <w:rPr>
          <w:rFonts w:ascii="Times New Roman" w:hAnsi="Times New Roman" w:cs="Times New Roman"/>
          <w:sz w:val="28"/>
          <w:szCs w:val="28"/>
        </w:rPr>
        <w:tab/>
      </w:r>
    </w:p>
    <w:p w:rsidR="00DB3CEC" w:rsidRPr="00DB3CEC" w:rsidRDefault="00DB3CEC" w:rsidP="00DB3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EC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DB3CEC" w:rsidRPr="00DB3CEC" w:rsidRDefault="00DB3CEC" w:rsidP="00DB3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3CEC">
        <w:rPr>
          <w:rFonts w:ascii="Times New Roman" w:eastAsia="Times New Roman" w:hAnsi="Times New Roman" w:cs="Times New Roman"/>
          <w:sz w:val="24"/>
          <w:szCs w:val="24"/>
          <w:u w:val="single"/>
        </w:rPr>
        <w:t>Саванюк А.Ф., преподаватель профцикла</w:t>
      </w:r>
    </w:p>
    <w:p w:rsidR="00DB3CEC" w:rsidRPr="00DB3CEC" w:rsidRDefault="00DB3CEC" w:rsidP="00DB3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B3C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Ф.И.О., ученая степень, звание, должность, </w:t>
      </w:r>
    </w:p>
    <w:p w:rsidR="00DB3CEC" w:rsidRPr="00DB3CEC" w:rsidRDefault="00DB3CEC" w:rsidP="00DB3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Оснач В.В</w:t>
      </w:r>
      <w:r w:rsidRPr="00DB3C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преподаватель профцикла</w:t>
      </w:r>
    </w:p>
    <w:p w:rsidR="00DB3CEC" w:rsidRPr="00DB3CEC" w:rsidRDefault="00DB3CEC" w:rsidP="00DB3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B3C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ученая степень, звание, должность</w:t>
      </w:r>
      <w:r w:rsidRPr="00DB3C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B3C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B80900" w:rsidRPr="00DB3CEC" w:rsidRDefault="00B80900" w:rsidP="00B809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Крючек А.В.</w:t>
      </w:r>
      <w:r w:rsidRPr="00DB3C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мастер п</w:t>
      </w:r>
      <w:r w:rsidR="001E47FD">
        <w:rPr>
          <w:rFonts w:ascii="Times New Roman" w:eastAsia="Times New Roman" w:hAnsi="Times New Roman" w:cs="Times New Roman"/>
          <w:sz w:val="24"/>
          <w:szCs w:val="24"/>
          <w:u w:val="single"/>
        </w:rPr>
        <w:t>/о</w:t>
      </w:r>
    </w:p>
    <w:p w:rsidR="00B80900" w:rsidRPr="00DB3CEC" w:rsidRDefault="00B80900" w:rsidP="00B809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B3C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ученая степень, звание, должность</w:t>
      </w:r>
      <w:r w:rsidRPr="00DB3C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B3C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DB3CEC" w:rsidRPr="00DB3CEC" w:rsidRDefault="00DB3CEC" w:rsidP="00DB3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D2182" w:rsidRPr="0007430F" w:rsidRDefault="005D2182" w:rsidP="005D2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2182" w:rsidRPr="0007430F" w:rsidRDefault="005D2182" w:rsidP="005D21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2182" w:rsidRPr="0007430F" w:rsidRDefault="005D2182" w:rsidP="005D2182">
      <w:pPr>
        <w:pStyle w:val="msonormalbullet2gifbullet3gif"/>
        <w:contextualSpacing/>
        <w:jc w:val="center"/>
        <w:rPr>
          <w:sz w:val="28"/>
          <w:szCs w:val="28"/>
        </w:rPr>
      </w:pPr>
    </w:p>
    <w:p w:rsidR="005D2182" w:rsidRDefault="005D2182" w:rsidP="00243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E7" w:rsidRDefault="001F4EE7" w:rsidP="001F4EE7">
      <w:pPr>
        <w:rPr>
          <w:rFonts w:ascii="Times New Roman" w:hAnsi="Times New Roman" w:cs="Times New Roman"/>
          <w:b/>
          <w:sz w:val="24"/>
          <w:szCs w:val="24"/>
        </w:rPr>
      </w:pPr>
    </w:p>
    <w:p w:rsidR="001F4EE7" w:rsidRDefault="001F4EE7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A8" w:rsidRDefault="00D92FA8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A8" w:rsidRDefault="00D92FA8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35A" w:rsidRDefault="00AF335A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68" w:rsidRDefault="00CC7B68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68" w:rsidRDefault="00CC7B68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EC" w:rsidRDefault="00DB3CEC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EC" w:rsidRDefault="00DB3CEC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48" w:rsidRPr="00243A48" w:rsidRDefault="00243A48" w:rsidP="001F4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4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0015" w:type="dxa"/>
        <w:tblInd w:w="-426" w:type="dxa"/>
        <w:tblLook w:val="01E0" w:firstRow="1" w:lastRow="1" w:firstColumn="1" w:lastColumn="1" w:noHBand="0" w:noVBand="0"/>
      </w:tblPr>
      <w:tblGrid>
        <w:gridCol w:w="9299"/>
        <w:gridCol w:w="716"/>
      </w:tblGrid>
      <w:tr w:rsidR="00243A48" w:rsidRPr="00243A48" w:rsidTr="005D2182">
        <w:trPr>
          <w:trHeight w:val="394"/>
        </w:trPr>
        <w:tc>
          <w:tcPr>
            <w:tcW w:w="9299" w:type="dxa"/>
          </w:tcPr>
          <w:p w:rsidR="00243A48" w:rsidRPr="00243A48" w:rsidRDefault="00243A48" w:rsidP="005D2182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A48" w:rsidRPr="00243A48" w:rsidRDefault="00243A48" w:rsidP="00243A48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48">
              <w:rPr>
                <w:rFonts w:ascii="Times New Roman" w:hAnsi="Times New Roman" w:cs="Times New Roman"/>
                <w:b/>
                <w:sz w:val="24"/>
                <w:szCs w:val="24"/>
              </w:rPr>
              <w:t>1. ОБЩАЯ ХАРАКТЕРИСТИКА  РАБОЧЕЙ ПРОГРАММЫ</w:t>
            </w:r>
            <w:r w:rsidR="00AA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A4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16" w:type="dxa"/>
            <w:vAlign w:val="bottom"/>
          </w:tcPr>
          <w:p w:rsidR="00243A48" w:rsidRPr="001F4EE7" w:rsidRDefault="001F4EE7" w:rsidP="001F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A48" w:rsidRPr="00243A48" w:rsidTr="005D2182">
        <w:trPr>
          <w:trHeight w:val="720"/>
        </w:trPr>
        <w:tc>
          <w:tcPr>
            <w:tcW w:w="9299" w:type="dxa"/>
          </w:tcPr>
          <w:p w:rsidR="00243A48" w:rsidRPr="00243A48" w:rsidRDefault="00243A48" w:rsidP="005D2182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A48" w:rsidRPr="00243A48" w:rsidRDefault="00243A48" w:rsidP="005D2182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48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716" w:type="dxa"/>
            <w:vAlign w:val="bottom"/>
          </w:tcPr>
          <w:p w:rsidR="00243A48" w:rsidRPr="00243A48" w:rsidRDefault="001F4EE7" w:rsidP="005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3A48" w:rsidRPr="00243A48" w:rsidTr="005D2182">
        <w:trPr>
          <w:trHeight w:val="720"/>
        </w:trPr>
        <w:tc>
          <w:tcPr>
            <w:tcW w:w="9299" w:type="dxa"/>
          </w:tcPr>
          <w:p w:rsidR="00243A48" w:rsidRPr="00243A48" w:rsidRDefault="00243A48" w:rsidP="005D2182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A48" w:rsidRPr="00243A48" w:rsidRDefault="00243A48" w:rsidP="005D2182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РЕАЛИЗАЦИИ ПРОГРАММЫ ПРОФЕССИОНАЛЬНОГО МОДУЛЯ</w:t>
            </w:r>
          </w:p>
        </w:tc>
        <w:tc>
          <w:tcPr>
            <w:tcW w:w="716" w:type="dxa"/>
            <w:vAlign w:val="bottom"/>
          </w:tcPr>
          <w:p w:rsidR="00243A48" w:rsidRPr="00243A48" w:rsidRDefault="004B3C9A" w:rsidP="005D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43A48" w:rsidRPr="00243A48" w:rsidTr="005D2182">
        <w:trPr>
          <w:trHeight w:val="692"/>
        </w:trPr>
        <w:tc>
          <w:tcPr>
            <w:tcW w:w="9299" w:type="dxa"/>
          </w:tcPr>
          <w:p w:rsidR="00243A48" w:rsidRPr="00243A48" w:rsidRDefault="00243A48" w:rsidP="005D2182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BC" w:rsidRPr="003B06BC" w:rsidRDefault="00243A48" w:rsidP="003B06B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43A48">
              <w:rPr>
                <w:rFonts w:ascii="Times New Roman" w:hAnsi="Times New Roman" w:cs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  <w:r w:rsidR="00AA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B06BC" w:rsidRPr="003B06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(вида профессиональной деятельности)</w:t>
            </w:r>
          </w:p>
          <w:p w:rsidR="00243A48" w:rsidRPr="00243A48" w:rsidRDefault="00243A48" w:rsidP="003B06B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243A48" w:rsidRPr="00243A48" w:rsidRDefault="00262A8C" w:rsidP="002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43A48" w:rsidRPr="00243A48" w:rsidRDefault="00243A48" w:rsidP="00243A48">
      <w:pPr>
        <w:rPr>
          <w:rFonts w:ascii="Times New Roman" w:hAnsi="Times New Roman" w:cs="Times New Roman"/>
          <w:b/>
          <w:sz w:val="24"/>
          <w:szCs w:val="24"/>
        </w:rPr>
        <w:sectPr w:rsidR="00243A48" w:rsidRPr="00243A48" w:rsidSect="001F4EE7">
          <w:footerReference w:type="default" r:id="rId9"/>
          <w:pgSz w:w="11907" w:h="16840"/>
          <w:pgMar w:top="1134" w:right="851" w:bottom="851" w:left="1418" w:header="709" w:footer="709" w:gutter="0"/>
          <w:pgNumType w:start="1"/>
          <w:cols w:space="720"/>
          <w:titlePg/>
          <w:docGrid w:linePitch="299"/>
        </w:sectPr>
      </w:pPr>
    </w:p>
    <w:p w:rsidR="00243A48" w:rsidRPr="00243A48" w:rsidRDefault="00243A48" w:rsidP="00243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="00CC7B6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43A48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243A48" w:rsidRPr="00243A48" w:rsidRDefault="00243A48" w:rsidP="00706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A4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43A48" w:rsidRDefault="00243A48" w:rsidP="00243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A48" w:rsidRPr="005F6FAB" w:rsidRDefault="00243A48" w:rsidP="00243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FAB">
        <w:rPr>
          <w:rFonts w:ascii="Times New Roman" w:hAnsi="Times New Roman" w:cs="Times New Roman"/>
          <w:b/>
          <w:sz w:val="24"/>
          <w:szCs w:val="24"/>
        </w:rPr>
        <w:t>ПМ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5F6FAB">
        <w:rPr>
          <w:rFonts w:ascii="Times New Roman" w:hAnsi="Times New Roman" w:cs="Times New Roman"/>
          <w:b/>
          <w:sz w:val="24"/>
          <w:szCs w:val="24"/>
        </w:rPr>
        <w:t>2. Техническое обслуживание автотранспорта</w:t>
      </w:r>
    </w:p>
    <w:p w:rsidR="00243A48" w:rsidRDefault="00243A48" w:rsidP="00243A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3A48" w:rsidRPr="007C2EA2" w:rsidRDefault="00243A48" w:rsidP="00243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EA2">
        <w:rPr>
          <w:rFonts w:ascii="Times New Roman" w:hAnsi="Times New Roman" w:cs="Times New Roman"/>
          <w:b/>
          <w:sz w:val="24"/>
          <w:szCs w:val="24"/>
        </w:rPr>
        <w:t xml:space="preserve">1.1. Цель и планируемые результаты освоения профессионального модуля </w:t>
      </w:r>
    </w:p>
    <w:p w:rsidR="00243A48" w:rsidRPr="00C32808" w:rsidRDefault="00243A48" w:rsidP="00243A4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08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8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0285E">
        <w:rPr>
          <w:rFonts w:ascii="Times New Roman" w:hAnsi="Times New Roman" w:cs="Times New Roman"/>
          <w:b/>
          <w:sz w:val="24"/>
          <w:szCs w:val="24"/>
        </w:rPr>
        <w:t>ехническое обслуживание автотранспорта»</w:t>
      </w:r>
      <w:r w:rsidRPr="00C32808">
        <w:rPr>
          <w:rFonts w:ascii="Times New Roman" w:hAnsi="Times New Roman" w:cs="Times New Roman"/>
          <w:sz w:val="24"/>
          <w:szCs w:val="24"/>
        </w:rPr>
        <w:t xml:space="preserve"> согласно требованиям нормативно-технической документации и соответствующие ему общие компетенции и профессиональные компетенции:</w:t>
      </w:r>
    </w:p>
    <w:p w:rsidR="00243A48" w:rsidRDefault="00243A48" w:rsidP="00243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A48" w:rsidRPr="0048788E" w:rsidRDefault="00243A48" w:rsidP="007577AD">
      <w:pPr>
        <w:pStyle w:val="af"/>
        <w:numPr>
          <w:ilvl w:val="2"/>
          <w:numId w:val="10"/>
        </w:numPr>
        <w:spacing w:before="0" w:after="40"/>
        <w:jc w:val="both"/>
        <w:rPr>
          <w:b/>
        </w:rPr>
      </w:pPr>
      <w:r w:rsidRPr="0048788E">
        <w:rPr>
          <w:b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243A48" w:rsidRPr="00414C20" w:rsidTr="005D2182">
        <w:trPr>
          <w:trHeight w:val="327"/>
        </w:trPr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</w:t>
            </w: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243A48" w:rsidRPr="00BB46DB" w:rsidRDefault="00243A48" w:rsidP="005D2182">
            <w:pPr>
              <w:pStyle w:val="2"/>
              <w:suppressAutoHyphens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BB46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:rsidR="00243A48" w:rsidRPr="00702BD2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702BD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 профессиональной деятельности.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243A48" w:rsidRPr="00702BD2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702BD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243A48" w:rsidRPr="00224CC2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224C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2F64C3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традиционных </w:t>
            </w: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общечеловеческих ценностей.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</w:t>
            </w: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льной деятельности и поддержания</w:t>
            </w: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43A48" w:rsidRPr="00414C20" w:rsidTr="005D2182">
        <w:tc>
          <w:tcPr>
            <w:tcW w:w="1229" w:type="dxa"/>
          </w:tcPr>
          <w:p w:rsidR="00243A48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</w:pP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ах</w:t>
            </w:r>
            <w:r w:rsidRPr="003C1BC5"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</w:rPr>
              <w:t>.</w:t>
            </w:r>
          </w:p>
        </w:tc>
      </w:tr>
    </w:tbl>
    <w:p w:rsidR="00243A48" w:rsidRDefault="00243A48" w:rsidP="00243A48">
      <w:pPr>
        <w:jc w:val="both"/>
        <w:rPr>
          <w:rFonts w:ascii="Times New Roman" w:hAnsi="Times New Roman" w:cs="Times New Roman"/>
        </w:rPr>
      </w:pPr>
    </w:p>
    <w:p w:rsidR="00243A48" w:rsidRPr="0048788E" w:rsidRDefault="00243A48" w:rsidP="00243A48">
      <w:pPr>
        <w:pStyle w:val="2"/>
        <w:spacing w:before="0" w:after="4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48788E">
        <w:rPr>
          <w:rStyle w:val="af1"/>
          <w:rFonts w:ascii="Times New Roman" w:eastAsia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543"/>
      </w:tblGrid>
      <w:tr w:rsidR="00243A48" w:rsidRPr="00414C20" w:rsidTr="00AA6420">
        <w:tc>
          <w:tcPr>
            <w:tcW w:w="1204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43" w:type="dxa"/>
          </w:tcPr>
          <w:p w:rsidR="00243A48" w:rsidRPr="00414C20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3A48" w:rsidRPr="00414C20" w:rsidTr="00AA6420">
        <w:tc>
          <w:tcPr>
            <w:tcW w:w="1204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543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243A48" w:rsidRPr="00414C20" w:rsidTr="00AA6420">
        <w:tc>
          <w:tcPr>
            <w:tcW w:w="1204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8543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243A48" w:rsidRPr="00414C20" w:rsidTr="00AA6420">
        <w:tc>
          <w:tcPr>
            <w:tcW w:w="1204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8543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243A48" w:rsidRPr="00414C20" w:rsidTr="00AA6420">
        <w:tc>
          <w:tcPr>
            <w:tcW w:w="1204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8543" w:type="dxa"/>
          </w:tcPr>
          <w:p w:rsidR="00243A48" w:rsidRPr="00D4053E" w:rsidRDefault="00243A48" w:rsidP="005D21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обслуживание автомобильных</w:t>
            </w:r>
            <w:r w:rsidRPr="00D4053E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4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трансмиссий.</w:t>
            </w:r>
          </w:p>
        </w:tc>
      </w:tr>
      <w:tr w:rsidR="00243A48" w:rsidRPr="00414C20" w:rsidTr="00AA6420">
        <w:tc>
          <w:tcPr>
            <w:tcW w:w="1204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8543" w:type="dxa"/>
          </w:tcPr>
          <w:p w:rsidR="00243A48" w:rsidRPr="00D4053E" w:rsidRDefault="00243A48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243A48" w:rsidRPr="00414C20" w:rsidTr="00AA6420">
        <w:tc>
          <w:tcPr>
            <w:tcW w:w="1204" w:type="dxa"/>
          </w:tcPr>
          <w:p w:rsidR="00243A48" w:rsidRPr="00D4053E" w:rsidRDefault="00243A48" w:rsidP="005D218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4053E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8543" w:type="dxa"/>
          </w:tcPr>
          <w:p w:rsidR="00243A48" w:rsidRPr="00D4053E" w:rsidRDefault="00243A48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  <w:tr w:rsidR="0070646B" w:rsidRPr="00414C20" w:rsidTr="00AA6420">
        <w:tc>
          <w:tcPr>
            <w:tcW w:w="1204" w:type="dxa"/>
          </w:tcPr>
          <w:p w:rsidR="0070646B" w:rsidRPr="00D4053E" w:rsidRDefault="0070646B" w:rsidP="0070646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ДПК 4.1.</w:t>
            </w:r>
          </w:p>
        </w:tc>
        <w:tc>
          <w:tcPr>
            <w:tcW w:w="8543" w:type="dxa"/>
          </w:tcPr>
          <w:p w:rsidR="0070646B" w:rsidRPr="00D4053E" w:rsidRDefault="0070646B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автомобилями категории "С"</w:t>
            </w:r>
          </w:p>
        </w:tc>
      </w:tr>
      <w:tr w:rsidR="0070646B" w:rsidRPr="00414C20" w:rsidTr="00AA6420">
        <w:tc>
          <w:tcPr>
            <w:tcW w:w="1204" w:type="dxa"/>
          </w:tcPr>
          <w:p w:rsidR="0070646B" w:rsidRPr="00D4053E" w:rsidRDefault="0070646B" w:rsidP="0070646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ДПК 4.2.</w:t>
            </w:r>
          </w:p>
        </w:tc>
        <w:tc>
          <w:tcPr>
            <w:tcW w:w="8543" w:type="dxa"/>
          </w:tcPr>
          <w:p w:rsidR="0070646B" w:rsidRPr="00D4053E" w:rsidRDefault="0070646B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работы по транспортировке грузов и перевозке пассажиров</w:t>
            </w:r>
          </w:p>
        </w:tc>
      </w:tr>
      <w:tr w:rsidR="0070646B" w:rsidRPr="00414C20" w:rsidTr="00AA6420">
        <w:tc>
          <w:tcPr>
            <w:tcW w:w="1204" w:type="dxa"/>
          </w:tcPr>
          <w:p w:rsidR="0070646B" w:rsidRPr="00D4053E" w:rsidRDefault="0070646B" w:rsidP="0070646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ДПК 4.3.</w:t>
            </w:r>
          </w:p>
        </w:tc>
        <w:tc>
          <w:tcPr>
            <w:tcW w:w="8543" w:type="dxa"/>
          </w:tcPr>
          <w:p w:rsidR="0070646B" w:rsidRPr="00D4053E" w:rsidRDefault="0070646B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техническое обслуживание транспортных средств в пути их следования</w:t>
            </w:r>
          </w:p>
        </w:tc>
      </w:tr>
      <w:tr w:rsidR="0070646B" w:rsidRPr="00414C20" w:rsidTr="00AA6420">
        <w:tc>
          <w:tcPr>
            <w:tcW w:w="1204" w:type="dxa"/>
          </w:tcPr>
          <w:p w:rsidR="0070646B" w:rsidRPr="00D4053E" w:rsidRDefault="0070646B" w:rsidP="0070646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ДПК 4.4.</w:t>
            </w:r>
          </w:p>
        </w:tc>
        <w:tc>
          <w:tcPr>
            <w:tcW w:w="8543" w:type="dxa"/>
          </w:tcPr>
          <w:p w:rsidR="0070646B" w:rsidRPr="00D4053E" w:rsidRDefault="0070646B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70646B" w:rsidRPr="00414C20" w:rsidTr="00AA6420">
        <w:tc>
          <w:tcPr>
            <w:tcW w:w="1204" w:type="dxa"/>
          </w:tcPr>
          <w:p w:rsidR="0070646B" w:rsidRPr="00D4053E" w:rsidRDefault="0070646B" w:rsidP="0070646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ДПК 4.5.</w:t>
            </w:r>
          </w:p>
        </w:tc>
        <w:tc>
          <w:tcPr>
            <w:tcW w:w="8543" w:type="dxa"/>
          </w:tcPr>
          <w:p w:rsidR="0070646B" w:rsidRPr="00D4053E" w:rsidRDefault="0070646B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документацией установленной формы</w:t>
            </w:r>
          </w:p>
        </w:tc>
      </w:tr>
      <w:tr w:rsidR="0070646B" w:rsidRPr="00414C20" w:rsidTr="00AA6420">
        <w:tc>
          <w:tcPr>
            <w:tcW w:w="1204" w:type="dxa"/>
          </w:tcPr>
          <w:p w:rsidR="0070646B" w:rsidRPr="00D4053E" w:rsidRDefault="0070646B" w:rsidP="0070646B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ДПК 4.6.</w:t>
            </w:r>
          </w:p>
        </w:tc>
        <w:tc>
          <w:tcPr>
            <w:tcW w:w="8543" w:type="dxa"/>
          </w:tcPr>
          <w:p w:rsidR="0070646B" w:rsidRPr="0070646B" w:rsidRDefault="0070646B" w:rsidP="005D2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первоочередные мероприятия на месте дорожно-транспортного происшествия</w:t>
            </w:r>
          </w:p>
        </w:tc>
      </w:tr>
    </w:tbl>
    <w:p w:rsidR="00243A48" w:rsidRPr="00D4053E" w:rsidRDefault="00243A48" w:rsidP="00243A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A48" w:rsidRPr="00E87AF9" w:rsidRDefault="00243A48" w:rsidP="007577AD">
      <w:pPr>
        <w:pStyle w:val="af"/>
        <w:numPr>
          <w:ilvl w:val="2"/>
          <w:numId w:val="19"/>
        </w:numPr>
        <w:rPr>
          <w:b/>
          <w:bCs/>
        </w:rPr>
      </w:pPr>
      <w:r w:rsidRPr="00E87AF9">
        <w:rPr>
          <w:b/>
          <w:bCs/>
        </w:rPr>
        <w:t>В результате освоения профессионального модуля студент должен: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980"/>
      </w:tblGrid>
      <w:tr w:rsidR="00243A48" w:rsidRPr="00E87AF9" w:rsidTr="005D2182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43A48" w:rsidRPr="00E87AF9" w:rsidRDefault="00243A48" w:rsidP="005D2182">
            <w:pPr>
              <w:pStyle w:val="Standard"/>
              <w:spacing w:before="0" w:after="0"/>
              <w:rPr>
                <w:b/>
                <w:bCs/>
                <w:sz w:val="22"/>
                <w:szCs w:val="22"/>
              </w:rPr>
            </w:pPr>
            <w:r w:rsidRPr="00E87AF9">
              <w:rPr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4105" w:type="pct"/>
          </w:tcPr>
          <w:p w:rsidR="00243A48" w:rsidRPr="00E87AF9" w:rsidRDefault="00AA6CA8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43A48" w:rsidRPr="00E87AF9">
              <w:rPr>
                <w:rFonts w:ascii="Times New Roman" w:hAnsi="Times New Roman" w:cs="Times New Roman"/>
              </w:rPr>
              <w:t>Приёма автомобиля на техническое обслуживание.</w:t>
            </w:r>
          </w:p>
          <w:p w:rsidR="00243A48" w:rsidRPr="00E87AF9" w:rsidRDefault="00AA6CA8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43A48" w:rsidRPr="00E87AF9">
              <w:rPr>
                <w:rFonts w:ascii="Times New Roman" w:hAnsi="Times New Roman" w:cs="Times New Roman"/>
              </w:rPr>
              <w:t>Оформления технической документации.</w:t>
            </w:r>
          </w:p>
          <w:p w:rsidR="00243A48" w:rsidRPr="00E87AF9" w:rsidRDefault="00AA6CA8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43A48" w:rsidRPr="00E87AF9">
              <w:rPr>
                <w:rFonts w:ascii="Times New Roman" w:hAnsi="Times New Roman" w:cs="Times New Roman"/>
              </w:rPr>
              <w:t>Выполнения регламентных работ по техническому обслуживанию автомобильных двигателей, электрических и э</w:t>
            </w:r>
            <w:r w:rsidR="00243A48">
              <w:rPr>
                <w:rFonts w:ascii="Times New Roman" w:hAnsi="Times New Roman" w:cs="Times New Roman"/>
              </w:rPr>
              <w:t xml:space="preserve">лектронных систем автомобилей, </w:t>
            </w:r>
            <w:r w:rsidR="00243A48" w:rsidRPr="00E87AF9">
              <w:rPr>
                <w:rFonts w:ascii="Times New Roman" w:hAnsi="Times New Roman" w:cs="Times New Roman"/>
              </w:rPr>
              <w:t>автомобильных трансмиссий, ходовой части и механизмов управления автомобилей, автомобильных кузовов.</w:t>
            </w:r>
          </w:p>
          <w:p w:rsidR="00243A48" w:rsidRPr="00E87AF9" w:rsidRDefault="00AA6CA8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43A48" w:rsidRPr="00E87AF9">
              <w:rPr>
                <w:rFonts w:ascii="Times New Roman" w:hAnsi="Times New Roman" w:cs="Times New Roman"/>
              </w:rPr>
              <w:t xml:space="preserve">Проверки технического состояния автомобиля в движении (выполнение пробной поездки). </w:t>
            </w:r>
          </w:p>
          <w:p w:rsidR="00243A48" w:rsidRPr="00E87AF9" w:rsidRDefault="00AA6CA8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43A48" w:rsidRPr="00E87AF9">
              <w:rPr>
                <w:rFonts w:ascii="Times New Roman" w:hAnsi="Times New Roman" w:cs="Times New Roman"/>
              </w:rPr>
              <w:t>Перегона автомобиля в зону технического обслуживания или ремонта и обратно в зону выдачи.</w:t>
            </w:r>
          </w:p>
          <w:p w:rsidR="00243A48" w:rsidRDefault="00AA6CA8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43A48" w:rsidRPr="00E87AF9">
              <w:rPr>
                <w:rFonts w:ascii="Times New Roman" w:hAnsi="Times New Roman" w:cs="Times New Roman"/>
              </w:rPr>
              <w:t xml:space="preserve">Сдачи автомобиля заказчику. </w:t>
            </w:r>
          </w:p>
          <w:p w:rsidR="006719C0" w:rsidRPr="00E87AF9" w:rsidRDefault="00AA6CA8" w:rsidP="00671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719C0">
              <w:rPr>
                <w:rFonts w:ascii="Times New Roman" w:hAnsi="Times New Roman" w:cs="Times New Roman"/>
              </w:rPr>
              <w:t xml:space="preserve">Управления автомобилями </w:t>
            </w:r>
          </w:p>
        </w:tc>
      </w:tr>
      <w:tr w:rsidR="00243A48" w:rsidRPr="00E87AF9" w:rsidTr="005D2182">
        <w:trPr>
          <w:trHeight w:val="637"/>
        </w:trPr>
        <w:tc>
          <w:tcPr>
            <w:tcW w:w="895" w:type="pct"/>
          </w:tcPr>
          <w:p w:rsidR="00243A48" w:rsidRPr="00E87AF9" w:rsidRDefault="00243A48" w:rsidP="005D2182">
            <w:pPr>
              <w:rPr>
                <w:rFonts w:ascii="Times New Roman" w:hAnsi="Times New Roman" w:cs="Times New Roman"/>
                <w:b/>
                <w:i/>
              </w:rPr>
            </w:pPr>
            <w:r w:rsidRPr="00E87AF9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4105" w:type="pct"/>
          </w:tcPr>
          <w:p w:rsidR="00243A48" w:rsidRPr="00E87AF9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43A48" w:rsidRPr="00E87AF9">
              <w:rPr>
                <w:rFonts w:ascii="Times New Roman" w:hAnsi="Times New Roman" w:cs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9468D2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43A48" w:rsidRPr="00E87AF9">
              <w:rPr>
                <w:rFonts w:ascii="Times New Roman" w:hAnsi="Times New Roman" w:cs="Times New Roman"/>
              </w:rP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</w:t>
            </w:r>
          </w:p>
          <w:p w:rsidR="009468D2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43A48" w:rsidRPr="00E87AF9">
              <w:rPr>
                <w:rFonts w:ascii="Times New Roman" w:hAnsi="Times New Roman" w:cs="Times New Roman"/>
              </w:rPr>
              <w:t>Заполнять сервисную книжку</w:t>
            </w:r>
            <w:proofErr w:type="gramStart"/>
            <w:r w:rsidR="00243A48" w:rsidRPr="00E87AF9">
              <w:rPr>
                <w:rFonts w:ascii="Times New Roman" w:hAnsi="Times New Roman" w:cs="Times New Roman"/>
              </w:rPr>
              <w:t>,ф</w:t>
            </w:r>
            <w:proofErr w:type="gramEnd"/>
            <w:r w:rsidR="00243A48" w:rsidRPr="00E87AF9">
              <w:rPr>
                <w:rFonts w:ascii="Times New Roman" w:hAnsi="Times New Roman" w:cs="Times New Roman"/>
              </w:rPr>
              <w:t xml:space="preserve">орму наряда на проведение технического обслуживания автомобиля. </w:t>
            </w:r>
          </w:p>
          <w:p w:rsidR="00243A48" w:rsidRPr="00E87AF9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43A48" w:rsidRPr="00E87AF9">
              <w:rPr>
                <w:rFonts w:ascii="Times New Roman" w:hAnsi="Times New Roman" w:cs="Times New Roman"/>
              </w:rPr>
              <w:t>Отчитываться перед заказчиком о выполненной работе.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43A48" w:rsidRPr="00E87AF9">
              <w:rPr>
                <w:rFonts w:ascii="Times New Roman" w:hAnsi="Times New Roman" w:cs="Times New Roman"/>
              </w:rPr>
      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кузовов,чистке, дезинфекции, мойке, полировке, подкраске, устранению царапин и вмятин.</w:t>
            </w:r>
          </w:p>
          <w:p w:rsidR="00243A48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43A48" w:rsidRPr="00E87AF9">
              <w:rPr>
                <w:rFonts w:ascii="Times New Roman" w:hAnsi="Times New Roman" w:cs="Times New Roman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материалы.</w:t>
            </w:r>
          </w:p>
          <w:p w:rsidR="00424477" w:rsidRPr="00E87AF9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424477">
              <w:rPr>
                <w:rFonts w:ascii="Times New Roman" w:hAnsi="Times New Roman" w:cs="Times New Roman"/>
              </w:rPr>
              <w:t>Выбирать и пользоваться инструментами и приспособлениями для слесарных и обслуживающих работ.</w:t>
            </w:r>
            <w:r w:rsidR="004244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243A48" w:rsidRPr="00E87AF9">
              <w:rPr>
                <w:rFonts w:ascii="Times New Roman" w:hAnsi="Times New Roman" w:cs="Times New Roman"/>
              </w:rPr>
              <w:t>Пользоваться измерительными приборами.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243A48" w:rsidRPr="00E87AF9">
              <w:rPr>
                <w:rFonts w:ascii="Times New Roman" w:hAnsi="Times New Roman" w:cs="Times New Roman"/>
              </w:rPr>
              <w:t xml:space="preserve">Измерять параметры электрических цепей автомобилей. </w:t>
            </w:r>
          </w:p>
          <w:p w:rsidR="00243A48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0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43A48" w:rsidRPr="00E87AF9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  <w:p w:rsidR="00A201AA" w:rsidRPr="00E87AF9" w:rsidRDefault="00A201AA" w:rsidP="00A201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E87AF9">
              <w:rPr>
                <w:rFonts w:ascii="Times New Roman" w:hAnsi="Times New Roman" w:cs="Times New Roman"/>
              </w:rPr>
              <w:t>Управлять автомобилем, выявлять признаки неисправностей автомобиля при его движении.</w:t>
            </w:r>
          </w:p>
          <w:p w:rsidR="00A201AA" w:rsidRPr="00C66A88" w:rsidRDefault="00A201AA" w:rsidP="00A201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12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13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C66A88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действовать в нештатных ситуациях;</w:t>
            </w:r>
          </w:p>
          <w:p w:rsidR="00AA601D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15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управлять своим эмоциональным с</w:t>
            </w:r>
            <w:r w:rsidR="00AA601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остоянием, уважать права других;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16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17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18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19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20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соблюдать режим труда и отдыха;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21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22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23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A201AA" w:rsidRPr="00C66A88" w:rsidRDefault="00A201AA" w:rsidP="00A201AA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24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A201AA" w:rsidRPr="0070646B" w:rsidRDefault="00A201AA" w:rsidP="0070646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25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использовать средства пожаротушения.</w:t>
            </w:r>
          </w:p>
        </w:tc>
      </w:tr>
      <w:tr w:rsidR="00243A48" w:rsidRPr="00E87AF9" w:rsidTr="005D2182">
        <w:trPr>
          <w:trHeight w:val="840"/>
        </w:trPr>
        <w:tc>
          <w:tcPr>
            <w:tcW w:w="895" w:type="pct"/>
          </w:tcPr>
          <w:p w:rsidR="00243A48" w:rsidRPr="00E87AF9" w:rsidRDefault="00243A48" w:rsidP="005D21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87AF9">
              <w:rPr>
                <w:rFonts w:ascii="Times New Roman" w:hAnsi="Times New Roman" w:cs="Times New Roman"/>
                <w:kern w:val="3"/>
              </w:rPr>
              <w:lastRenderedPageBreak/>
              <w:t>Знать</w:t>
            </w:r>
          </w:p>
        </w:tc>
        <w:tc>
          <w:tcPr>
            <w:tcW w:w="4105" w:type="pct"/>
          </w:tcPr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43A48" w:rsidRPr="00E87AF9">
              <w:rPr>
                <w:rFonts w:ascii="Times New Roman" w:hAnsi="Times New Roman" w:cs="Times New Roman"/>
              </w:rP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43A48" w:rsidRPr="00E87AF9">
              <w:rPr>
                <w:rFonts w:ascii="Times New Roman" w:hAnsi="Times New Roman" w:cs="Times New Roman"/>
              </w:rPr>
              <w:t>Особенности регламентных работ для автомобилей различных марок.</w:t>
            </w:r>
          </w:p>
          <w:p w:rsidR="00243A48" w:rsidRPr="00E87AF9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43A48" w:rsidRPr="00E87AF9">
              <w:rPr>
                <w:rFonts w:ascii="Times New Roman" w:hAnsi="Times New Roman" w:cs="Times New Roman"/>
              </w:rPr>
              <w:t>Технические документы на приёмку автомобиля в технический сервис.</w:t>
            </w:r>
          </w:p>
          <w:p w:rsidR="00243A48" w:rsidRPr="00E87AF9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43A48" w:rsidRPr="00E87AF9">
              <w:rPr>
                <w:rFonts w:ascii="Times New Roman" w:hAnsi="Times New Roman" w:cs="Times New Roman"/>
              </w:rPr>
              <w:t>Психологические основы общения с заказчиками.</w:t>
            </w:r>
          </w:p>
          <w:p w:rsidR="00243A48" w:rsidRPr="00E87AF9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43A48" w:rsidRPr="00E87AF9">
              <w:rPr>
                <w:rFonts w:ascii="Times New Roman" w:hAnsi="Times New Roman" w:cs="Times New Roman"/>
              </w:rPr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:rsidR="00243A48" w:rsidRDefault="009468D2" w:rsidP="005D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43A48" w:rsidRPr="00E87AF9">
              <w:rPr>
                <w:rFonts w:ascii="Times New Roman" w:hAnsi="Times New Roman" w:cs="Times New Roman"/>
              </w:rPr>
              <w:t>Информационные программы технической документации по техническому обслуживанию автомобилей.</w:t>
            </w:r>
          </w:p>
          <w:p w:rsidR="00806B85" w:rsidRPr="00806B85" w:rsidRDefault="009468D2" w:rsidP="005D218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806B85">
              <w:rPr>
                <w:rFonts w:ascii="Times New Roman" w:hAnsi="Times New Roman" w:cs="Times New Roman"/>
              </w:rPr>
              <w:t>Типовые неисправности автомобильных систем; технические параметры исправного состояния автомобиля.</w:t>
            </w:r>
            <w:r w:rsidR="00806B85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243A48" w:rsidRPr="00E87AF9">
              <w:rPr>
                <w:rFonts w:ascii="Times New Roman" w:hAnsi="Times New Roman" w:cs="Times New Roman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243A48" w:rsidRPr="00E87AF9">
              <w:rPr>
                <w:rFonts w:ascii="Times New Roman" w:hAnsi="Times New Roman" w:cs="Times New Roman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243A48" w:rsidRPr="00E87AF9">
              <w:rPr>
                <w:rFonts w:ascii="Times New Roman" w:hAnsi="Times New Roman" w:cs="Times New Roman"/>
              </w:rPr>
              <w:t>Основные положения электротехники.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243A48" w:rsidRPr="00E87AF9">
              <w:rPr>
                <w:rFonts w:ascii="Times New Roman" w:hAnsi="Times New Roman" w:cs="Times New Roman"/>
              </w:rPr>
              <w:t>Устройство и принципы действия электрических машин и оборудования, электрических и электронных систем автомобилей</w:t>
            </w:r>
            <w:proofErr w:type="gramStart"/>
            <w:r w:rsidR="00243A48" w:rsidRPr="00E87AF9">
              <w:rPr>
                <w:rFonts w:ascii="Times New Roman" w:hAnsi="Times New Roman" w:cs="Times New Roman"/>
              </w:rPr>
              <w:t>,а</w:t>
            </w:r>
            <w:proofErr w:type="gramEnd"/>
            <w:r w:rsidR="00243A48" w:rsidRPr="00E87AF9">
              <w:rPr>
                <w:rFonts w:ascii="Times New Roman" w:hAnsi="Times New Roman" w:cs="Times New Roman"/>
              </w:rPr>
              <w:t xml:space="preserve">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243A48" w:rsidRPr="00E87AF9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243A48" w:rsidRPr="00E87AF9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243A48" w:rsidRDefault="009468D2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243A48" w:rsidRPr="00E87AF9">
              <w:rPr>
                <w:rFonts w:ascii="Times New Roman" w:hAnsi="Times New Roman" w:cs="Times New Roman"/>
              </w:rPr>
              <w:t>Физические и химические свойства, классификацию, хара</w:t>
            </w:r>
            <w:r w:rsidR="00243A48">
              <w:rPr>
                <w:rFonts w:ascii="Times New Roman" w:hAnsi="Times New Roman" w:cs="Times New Roman"/>
              </w:rPr>
              <w:t xml:space="preserve">ктеристики, области применения </w:t>
            </w:r>
            <w:r w:rsidR="00243A48" w:rsidRPr="00E87AF9">
              <w:rPr>
                <w:rFonts w:ascii="Times New Roman" w:hAnsi="Times New Roman" w:cs="Times New Roman"/>
              </w:rPr>
              <w:t>используемых материалов.</w:t>
            </w:r>
          </w:p>
          <w:p w:rsidR="006719C0" w:rsidRPr="00472FAB" w:rsidRDefault="006719C0" w:rsidP="006719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T3BA5o00" w:hAnsi="TT3BA5o00"/>
                <w:color w:val="000000"/>
                <w:sz w:val="24"/>
                <w:szCs w:val="24"/>
              </w:rPr>
              <w:t xml:space="preserve">14 </w:t>
            </w:r>
            <w:r w:rsidRPr="00472FAB">
              <w:rPr>
                <w:rFonts w:ascii="TT3BA5o00" w:hAnsi="TT3BA5o00"/>
                <w:color w:val="000000"/>
                <w:sz w:val="24"/>
                <w:szCs w:val="24"/>
              </w:rPr>
              <w:t>правила эксплуатации транспортных средств и правила</w:t>
            </w:r>
            <w:r w:rsidRPr="00472FAB">
              <w:rPr>
                <w:rFonts w:ascii="TT3BA5o00" w:hAnsi="TT3BA5o00"/>
                <w:color w:val="000000"/>
                <w:sz w:val="24"/>
                <w:szCs w:val="24"/>
              </w:rPr>
              <w:br/>
              <w:t>дорожного движения;</w:t>
            </w:r>
          </w:p>
          <w:p w:rsidR="006719C0" w:rsidRDefault="006719C0" w:rsidP="006719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T3BA5o00" w:hAnsi="TT3BA5o00"/>
                <w:color w:val="000000"/>
                <w:sz w:val="24"/>
                <w:szCs w:val="24"/>
              </w:rPr>
              <w:t xml:space="preserve">15 </w:t>
            </w:r>
            <w:r w:rsidRPr="00472FAB">
              <w:rPr>
                <w:rFonts w:ascii="TT3BA5o00" w:hAnsi="TT3BA5o00"/>
                <w:color w:val="000000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16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17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18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19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C66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21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22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C66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24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25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26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27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28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6719C0" w:rsidRPr="00C66A88" w:rsidRDefault="006719C0" w:rsidP="006719C0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29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43A48" w:rsidRPr="0070646B" w:rsidRDefault="006719C0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30 </w:t>
            </w:r>
            <w:r w:rsidRPr="00C66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правила применения средств пожаротушения.</w:t>
            </w:r>
          </w:p>
        </w:tc>
      </w:tr>
    </w:tbl>
    <w:p w:rsidR="00424477" w:rsidRDefault="00424477" w:rsidP="00424477">
      <w:pPr>
        <w:spacing w:line="240" w:lineRule="auto"/>
        <w:contextualSpacing/>
        <w:rPr>
          <w:rFonts w:ascii="Times New Roman" w:hAnsi="Times New Roman" w:cs="Times New Roman"/>
          <w:b/>
          <w:vertAlign w:val="superscript"/>
        </w:rPr>
      </w:pPr>
    </w:p>
    <w:p w:rsidR="00991384" w:rsidRDefault="00991384" w:rsidP="009913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программу </w:t>
      </w:r>
      <w:proofErr w:type="spellStart"/>
      <w:r>
        <w:rPr>
          <w:rFonts w:ascii="Times New Roman" w:hAnsi="Times New Roman" w:cs="Times New Roman"/>
        </w:rPr>
        <w:t>профмодуля</w:t>
      </w:r>
      <w:proofErr w:type="spellEnd"/>
      <w:r>
        <w:rPr>
          <w:rFonts w:ascii="Times New Roman" w:hAnsi="Times New Roman" w:cs="Times New Roman"/>
        </w:rPr>
        <w:t xml:space="preserve"> из вариативной части ОПОП введено 153 часа аудиторной нагрузки. Данные часы распределены следующим образом:</w:t>
      </w:r>
    </w:p>
    <w:p w:rsidR="00991384" w:rsidRDefault="00991384" w:rsidP="009913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836A6">
        <w:rPr>
          <w:rFonts w:ascii="Times New Roman" w:hAnsi="Times New Roman" w:cs="Times New Roman"/>
          <w:color w:val="000000" w:themeColor="text1"/>
          <w:sz w:val="24"/>
          <w:szCs w:val="28"/>
        </w:rPr>
        <w:t>МДК 02.0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583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39 часов</w:t>
      </w:r>
    </w:p>
    <w:p w:rsidR="00991384" w:rsidRDefault="00991384" w:rsidP="009913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УП 02.02 – 72 часа</w:t>
      </w:r>
    </w:p>
    <w:p w:rsidR="00991384" w:rsidRDefault="00991384" w:rsidP="009913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УП 02.03. – 36 часов</w:t>
      </w:r>
    </w:p>
    <w:p w:rsidR="00991384" w:rsidRDefault="00991384" w:rsidP="009913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Основанием для распределения часов являются:</w:t>
      </w:r>
    </w:p>
    <w:p w:rsidR="00991384" w:rsidRPr="00A341D1" w:rsidRDefault="00991384" w:rsidP="00991384">
      <w:pPr>
        <w:pStyle w:val="af"/>
        <w:numPr>
          <w:ilvl w:val="0"/>
          <w:numId w:val="32"/>
        </w:numPr>
        <w:spacing w:before="0" w:after="0"/>
        <w:contextualSpacing/>
        <w:jc w:val="both"/>
        <w:rPr>
          <w:rFonts w:eastAsia="Times New Roman"/>
          <w:iCs/>
        </w:rPr>
      </w:pPr>
      <w:r w:rsidRPr="00A341D1">
        <w:rPr>
          <w:color w:val="000000" w:themeColor="text1"/>
          <w:szCs w:val="28"/>
        </w:rPr>
        <w:t xml:space="preserve">Профессиональный стандарт </w:t>
      </w:r>
      <w:r w:rsidRPr="00A341D1">
        <w:rPr>
          <w:rFonts w:eastAsia="Times New Roman"/>
          <w:iCs/>
        </w:rPr>
        <w:t>Специалист по техническому диагностированию и контролю технического состояния автотранспортных средств при пе</w:t>
      </w:r>
      <w:r>
        <w:rPr>
          <w:rFonts w:eastAsia="Times New Roman"/>
          <w:iCs/>
        </w:rPr>
        <w:t xml:space="preserve">риодическом техническом осмотре </w:t>
      </w:r>
      <w:r w:rsidRPr="00A341D1">
        <w:rPr>
          <w:rFonts w:eastAsia="Times New Roman"/>
          <w:iCs/>
        </w:rPr>
        <w:t>(утв. приказом Министерства труда и социальной защиты РФ от 23 марта 2015 г. N 187н)</w:t>
      </w:r>
    </w:p>
    <w:p w:rsidR="00991384" w:rsidRDefault="00991384" w:rsidP="00991384">
      <w:pPr>
        <w:pStyle w:val="af"/>
        <w:numPr>
          <w:ilvl w:val="0"/>
          <w:numId w:val="32"/>
        </w:numPr>
        <w:spacing w:before="0" w:after="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Запрос работодателей и потребности обучающихся</w:t>
      </w:r>
    </w:p>
    <w:p w:rsidR="00991384" w:rsidRPr="00991384" w:rsidRDefault="00991384" w:rsidP="00991384">
      <w:pPr>
        <w:pStyle w:val="af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</w:t>
      </w:r>
      <w:r w:rsidRPr="00991384">
        <w:rPr>
          <w:color w:val="000000" w:themeColor="text1"/>
          <w:szCs w:val="28"/>
        </w:rPr>
        <w:t>ребования стандартов WORLDSKILLS по компетенции «Ремонт и обслуживание грузовых  автомобилей»</w:t>
      </w:r>
    </w:p>
    <w:p w:rsidR="00991384" w:rsidRDefault="00991384" w:rsidP="009913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D1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МДК 02.0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и УП 02.03, введённых из</w:t>
      </w:r>
      <w:r w:rsidRPr="00991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1D1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вариативной 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обучающийся должен уметь: </w:t>
      </w:r>
    </w:p>
    <w:p w:rsidR="00991384" w:rsidRPr="00282D78" w:rsidRDefault="00991384" w:rsidP="009913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</w:t>
      </w:r>
      <w:r w:rsidRPr="00282D78">
        <w:rPr>
          <w:rFonts w:ascii="Times New Roman" w:hAnsi="Times New Roman" w:cs="Times New Roman"/>
          <w:sz w:val="24"/>
          <w:szCs w:val="24"/>
        </w:rPr>
        <w:t>ехническое обслуживание двигателей грузовых автомобилей.</w:t>
      </w:r>
    </w:p>
    <w:p w:rsidR="00991384" w:rsidRPr="00282D78" w:rsidRDefault="00991384" w:rsidP="009913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</w:t>
      </w:r>
      <w:r w:rsidRPr="00282D78">
        <w:rPr>
          <w:rFonts w:ascii="Times New Roman" w:hAnsi="Times New Roman" w:cs="Times New Roman"/>
          <w:sz w:val="24"/>
          <w:szCs w:val="24"/>
        </w:rPr>
        <w:t>ехническое обслуживание электрических и электронных систем грузовых автомобилей.</w:t>
      </w:r>
    </w:p>
    <w:p w:rsidR="00991384" w:rsidRPr="00282D78" w:rsidRDefault="00991384" w:rsidP="009913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</w:t>
      </w:r>
      <w:r w:rsidRPr="00282D78">
        <w:rPr>
          <w:rFonts w:ascii="Times New Roman" w:hAnsi="Times New Roman" w:cs="Times New Roman"/>
          <w:sz w:val="24"/>
          <w:szCs w:val="24"/>
        </w:rPr>
        <w:t>ехническое обслуживание трансмиссии грузовых автомобилей.</w:t>
      </w:r>
    </w:p>
    <w:p w:rsidR="00991384" w:rsidRPr="00282D78" w:rsidRDefault="00991384" w:rsidP="009913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</w:t>
      </w:r>
      <w:r w:rsidRPr="00282D78">
        <w:rPr>
          <w:rFonts w:ascii="Times New Roman" w:hAnsi="Times New Roman" w:cs="Times New Roman"/>
          <w:sz w:val="24"/>
          <w:szCs w:val="24"/>
        </w:rPr>
        <w:t>ехническое обслуживание ходовой части грузовых автомобилей.</w:t>
      </w:r>
    </w:p>
    <w:p w:rsidR="00991384" w:rsidRPr="00282D78" w:rsidRDefault="00991384" w:rsidP="009913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</w:t>
      </w:r>
      <w:r w:rsidRPr="00282D78">
        <w:rPr>
          <w:rFonts w:ascii="Times New Roman" w:hAnsi="Times New Roman" w:cs="Times New Roman"/>
          <w:sz w:val="24"/>
          <w:szCs w:val="24"/>
        </w:rPr>
        <w:t>ехническое обслуживание рулевого управления грузовых автомобилей.</w:t>
      </w:r>
    </w:p>
    <w:p w:rsidR="00991384" w:rsidRPr="00A341D1" w:rsidRDefault="00991384" w:rsidP="009913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</w:t>
      </w:r>
      <w:r w:rsidRPr="00282D78">
        <w:rPr>
          <w:rFonts w:ascii="Times New Roman" w:hAnsi="Times New Roman" w:cs="Times New Roman"/>
          <w:sz w:val="24"/>
          <w:szCs w:val="24"/>
        </w:rPr>
        <w:t>ехническое обслуживание тормозных систем грузовых автомобилей.</w:t>
      </w:r>
    </w:p>
    <w:p w:rsidR="00991384" w:rsidRPr="00A341D1" w:rsidRDefault="00991384" w:rsidP="009913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D1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91384" w:rsidRPr="00A341D1" w:rsidRDefault="00991384" w:rsidP="00991384">
      <w:pPr>
        <w:pStyle w:val="af"/>
        <w:numPr>
          <w:ilvl w:val="0"/>
          <w:numId w:val="33"/>
        </w:numPr>
        <w:spacing w:before="0" w:after="0"/>
        <w:contextualSpacing/>
        <w:jc w:val="both"/>
      </w:pPr>
      <w:r>
        <w:t xml:space="preserve">Регламент выполнения технического обслуживания систем, узлов и механизмов </w:t>
      </w:r>
      <w:r w:rsidRPr="00282D78">
        <w:t>грузовых автомобилей.</w:t>
      </w:r>
    </w:p>
    <w:p w:rsidR="00991384" w:rsidRPr="004B017B" w:rsidRDefault="00991384" w:rsidP="0099138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получения квалификации «Водитель автомобиля» в программу ПМ 02. Включена учебная практика «Транспортировка грузов и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еревозка пассажиров» (72 часа).</w:t>
      </w:r>
    </w:p>
    <w:p w:rsidR="001609F0" w:rsidRPr="004639D1" w:rsidRDefault="001609F0" w:rsidP="00243A48">
      <w:pPr>
        <w:rPr>
          <w:rFonts w:ascii="Times New Roman" w:hAnsi="Times New Roman" w:cs="Times New Roman"/>
        </w:rPr>
      </w:pPr>
    </w:p>
    <w:p w:rsidR="00243A48" w:rsidRPr="00414C20" w:rsidRDefault="00243A48" w:rsidP="00243A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1.2</w:t>
      </w:r>
      <w:r w:rsidRPr="00414C20">
        <w:rPr>
          <w:rFonts w:ascii="Times New Roman" w:hAnsi="Times New Roman" w:cs="Times New Roman"/>
          <w:b/>
        </w:rPr>
        <w:t>. Количество часов, отводимое на освоение профессионального модуля</w:t>
      </w:r>
    </w:p>
    <w:p w:rsidR="00243A48" w:rsidRPr="005075A9" w:rsidRDefault="00243A48" w:rsidP="00243A4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</w:t>
      </w:r>
      <w:r w:rsidRPr="00D92FA8">
        <w:rPr>
          <w:rFonts w:ascii="Times New Roman" w:hAnsi="Times New Roman" w:cs="Times New Roman"/>
          <w:sz w:val="24"/>
          <w:szCs w:val="24"/>
        </w:rPr>
        <w:t xml:space="preserve">: </w:t>
      </w:r>
      <w:r w:rsidR="00725C8A">
        <w:rPr>
          <w:rFonts w:ascii="Times New Roman" w:hAnsi="Times New Roman" w:cs="Times New Roman"/>
          <w:b/>
          <w:sz w:val="24"/>
          <w:szCs w:val="24"/>
        </w:rPr>
        <w:t>578</w:t>
      </w:r>
      <w:r w:rsidRPr="00D92FA8">
        <w:rPr>
          <w:rFonts w:ascii="Times New Roman" w:hAnsi="Times New Roman" w:cs="Times New Roman"/>
          <w:sz w:val="24"/>
          <w:szCs w:val="24"/>
        </w:rPr>
        <w:t>,</w:t>
      </w:r>
      <w:r w:rsidRPr="005075A9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243A48" w:rsidRDefault="00243A48" w:rsidP="00243A48">
      <w:pPr>
        <w:spacing w:after="100"/>
        <w:rPr>
          <w:rFonts w:ascii="Times New Roman" w:hAnsi="Times New Roman" w:cs="Times New Roman"/>
          <w:sz w:val="24"/>
          <w:szCs w:val="24"/>
        </w:rPr>
      </w:pPr>
      <w:proofErr w:type="gramStart"/>
      <w:r w:rsidRPr="005075A9">
        <w:rPr>
          <w:rFonts w:ascii="Times New Roman" w:hAnsi="Times New Roman" w:cs="Times New Roman"/>
          <w:sz w:val="24"/>
          <w:szCs w:val="24"/>
        </w:rPr>
        <w:t xml:space="preserve">на освоение МДК- </w:t>
      </w:r>
      <w:r w:rsidR="006719C0">
        <w:rPr>
          <w:rFonts w:ascii="Times New Roman" w:hAnsi="Times New Roman" w:cs="Times New Roman"/>
          <w:b/>
          <w:sz w:val="24"/>
          <w:szCs w:val="24"/>
        </w:rPr>
        <w:t>308</w:t>
      </w:r>
      <w:r w:rsidRPr="00D92FA8">
        <w:rPr>
          <w:rFonts w:ascii="Times New Roman" w:hAnsi="Times New Roman" w:cs="Times New Roman"/>
          <w:sz w:val="24"/>
          <w:szCs w:val="24"/>
        </w:rPr>
        <w:t xml:space="preserve"> часа</w:t>
      </w:r>
      <w:r w:rsidR="006719C0">
        <w:rPr>
          <w:rFonts w:ascii="Times New Roman" w:hAnsi="Times New Roman" w:cs="Times New Roman"/>
          <w:sz w:val="24"/>
          <w:szCs w:val="24"/>
        </w:rPr>
        <w:t xml:space="preserve"> (+1</w:t>
      </w:r>
      <w:r w:rsidR="00725C8A">
        <w:rPr>
          <w:rFonts w:ascii="Times New Roman" w:hAnsi="Times New Roman" w:cs="Times New Roman"/>
          <w:sz w:val="24"/>
          <w:szCs w:val="24"/>
        </w:rPr>
        <w:t>2</w:t>
      </w:r>
      <w:r w:rsidR="006719C0">
        <w:rPr>
          <w:rFonts w:ascii="Times New Roman" w:hAnsi="Times New Roman" w:cs="Times New Roman"/>
          <w:sz w:val="24"/>
          <w:szCs w:val="24"/>
        </w:rPr>
        <w:t xml:space="preserve"> часов П</w:t>
      </w:r>
      <w:r w:rsidR="00B22EB3">
        <w:rPr>
          <w:rFonts w:ascii="Times New Roman" w:hAnsi="Times New Roman" w:cs="Times New Roman"/>
          <w:sz w:val="24"/>
          <w:szCs w:val="24"/>
        </w:rPr>
        <w:t>р</w:t>
      </w:r>
      <w:r w:rsidR="007D2654">
        <w:rPr>
          <w:rFonts w:ascii="Times New Roman" w:hAnsi="Times New Roman" w:cs="Times New Roman"/>
          <w:sz w:val="24"/>
          <w:szCs w:val="24"/>
        </w:rPr>
        <w:t>ом</w:t>
      </w:r>
      <w:r w:rsidR="00B22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EB3">
        <w:rPr>
          <w:rFonts w:ascii="Times New Roman" w:hAnsi="Times New Roman" w:cs="Times New Roman"/>
          <w:sz w:val="24"/>
          <w:szCs w:val="24"/>
        </w:rPr>
        <w:t xml:space="preserve"> </w:t>
      </w:r>
      <w:r w:rsidR="006719C0">
        <w:rPr>
          <w:rFonts w:ascii="Times New Roman" w:hAnsi="Times New Roman" w:cs="Times New Roman"/>
          <w:sz w:val="24"/>
          <w:szCs w:val="24"/>
        </w:rPr>
        <w:t>А</w:t>
      </w:r>
      <w:r w:rsidR="007D2654">
        <w:rPr>
          <w:rFonts w:ascii="Times New Roman" w:hAnsi="Times New Roman" w:cs="Times New Roman"/>
          <w:sz w:val="24"/>
          <w:szCs w:val="24"/>
        </w:rPr>
        <w:t>тт.</w:t>
      </w:r>
      <w:r w:rsidR="006719C0">
        <w:rPr>
          <w:rFonts w:ascii="Times New Roman" w:hAnsi="Times New Roman" w:cs="Times New Roman"/>
          <w:sz w:val="24"/>
          <w:szCs w:val="24"/>
        </w:rPr>
        <w:t>)</w:t>
      </w:r>
    </w:p>
    <w:p w:rsidR="00F7038D" w:rsidRPr="00D92FA8" w:rsidRDefault="00F7038D" w:rsidP="00243A4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5C8A">
        <w:rPr>
          <w:rFonts w:ascii="Times New Roman" w:hAnsi="Times New Roman" w:cs="Times New Roman"/>
          <w:b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2A21F6">
        <w:rPr>
          <w:rFonts w:ascii="Times New Roman" w:hAnsi="Times New Roman" w:cs="Times New Roman"/>
          <w:sz w:val="24"/>
          <w:szCs w:val="24"/>
        </w:rPr>
        <w:t>ов</w:t>
      </w:r>
    </w:p>
    <w:p w:rsidR="00243A48" w:rsidRPr="005075A9" w:rsidRDefault="00243A48" w:rsidP="00243A4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075A9">
        <w:rPr>
          <w:rFonts w:ascii="Times New Roman" w:hAnsi="Times New Roman" w:cs="Times New Roman"/>
          <w:sz w:val="24"/>
          <w:szCs w:val="24"/>
        </w:rPr>
        <w:t>на практики:</w:t>
      </w:r>
    </w:p>
    <w:p w:rsidR="00243A48" w:rsidRPr="005075A9" w:rsidRDefault="00243A48" w:rsidP="00243A4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075A9">
        <w:rPr>
          <w:rFonts w:ascii="Times New Roman" w:hAnsi="Times New Roman" w:cs="Times New Roman"/>
          <w:sz w:val="24"/>
          <w:szCs w:val="24"/>
        </w:rPr>
        <w:t xml:space="preserve">учебную- </w:t>
      </w:r>
      <w:r w:rsidR="006719C0">
        <w:rPr>
          <w:rFonts w:ascii="Times New Roman" w:hAnsi="Times New Roman" w:cs="Times New Roman"/>
          <w:b/>
          <w:sz w:val="24"/>
          <w:szCs w:val="24"/>
        </w:rPr>
        <w:t>144</w:t>
      </w:r>
      <w:r w:rsidRPr="00F7038D">
        <w:rPr>
          <w:rFonts w:ascii="Times New Roman" w:hAnsi="Times New Roman" w:cs="Times New Roman"/>
          <w:sz w:val="24"/>
          <w:szCs w:val="24"/>
        </w:rPr>
        <w:t>часа</w:t>
      </w:r>
      <w:r w:rsidR="00725C8A">
        <w:rPr>
          <w:rFonts w:ascii="Times New Roman" w:hAnsi="Times New Roman" w:cs="Times New Roman"/>
          <w:sz w:val="24"/>
          <w:szCs w:val="24"/>
        </w:rPr>
        <w:t>;</w:t>
      </w:r>
    </w:p>
    <w:p w:rsidR="00243A48" w:rsidRDefault="00243A48" w:rsidP="006719C0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075A9">
        <w:rPr>
          <w:rFonts w:ascii="Times New Roman" w:hAnsi="Times New Roman" w:cs="Times New Roman"/>
          <w:sz w:val="24"/>
          <w:szCs w:val="24"/>
        </w:rPr>
        <w:t>производственную</w:t>
      </w:r>
      <w:r w:rsidR="003B06BC">
        <w:rPr>
          <w:rFonts w:ascii="Times New Roman" w:hAnsi="Times New Roman" w:cs="Times New Roman"/>
          <w:sz w:val="24"/>
          <w:szCs w:val="24"/>
        </w:rPr>
        <w:t xml:space="preserve"> –</w:t>
      </w:r>
      <w:r w:rsidR="00A334B6">
        <w:rPr>
          <w:rFonts w:ascii="Times New Roman" w:hAnsi="Times New Roman" w:cs="Times New Roman"/>
          <w:b/>
          <w:sz w:val="24"/>
          <w:szCs w:val="24"/>
        </w:rPr>
        <w:t>72</w:t>
      </w:r>
      <w:r w:rsidRPr="00F7038D">
        <w:rPr>
          <w:rFonts w:ascii="Times New Roman" w:hAnsi="Times New Roman" w:cs="Times New Roman"/>
          <w:sz w:val="24"/>
          <w:szCs w:val="24"/>
        </w:rPr>
        <w:t>час</w:t>
      </w:r>
      <w:r w:rsidR="00B87EA4">
        <w:rPr>
          <w:rFonts w:ascii="Times New Roman" w:hAnsi="Times New Roman" w:cs="Times New Roman"/>
          <w:sz w:val="24"/>
          <w:szCs w:val="24"/>
        </w:rPr>
        <w:t>а</w:t>
      </w:r>
      <w:r w:rsidR="00725C8A">
        <w:rPr>
          <w:rFonts w:ascii="Times New Roman" w:hAnsi="Times New Roman" w:cs="Times New Roman"/>
          <w:sz w:val="24"/>
          <w:szCs w:val="24"/>
        </w:rPr>
        <w:t>.</w:t>
      </w:r>
    </w:p>
    <w:p w:rsidR="00725C8A" w:rsidRPr="006719C0" w:rsidRDefault="00725C8A" w:rsidP="006719C0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экзамен – </w:t>
      </w:r>
      <w:r w:rsidRPr="00725C8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719C0" w:rsidRPr="003F0C16" w:rsidRDefault="006719C0" w:rsidP="00243A48">
      <w:pPr>
        <w:rPr>
          <w:rFonts w:ascii="Times New Roman" w:hAnsi="Times New Roman" w:cs="Times New Roman"/>
        </w:rPr>
        <w:sectPr w:rsidR="006719C0" w:rsidRPr="003F0C16" w:rsidSect="005D2182">
          <w:pgSz w:w="11907" w:h="16840"/>
          <w:pgMar w:top="1134" w:right="851" w:bottom="992" w:left="1418" w:header="709" w:footer="709" w:gutter="0"/>
          <w:cols w:space="720"/>
        </w:sectPr>
      </w:pPr>
    </w:p>
    <w:p w:rsidR="00243A48" w:rsidRPr="00414C20" w:rsidRDefault="00243A48" w:rsidP="00243A48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243A48" w:rsidRDefault="00243A48" w:rsidP="00243A48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Структура профессионального модуля</w:t>
      </w:r>
      <w:r w:rsidRPr="00520926">
        <w:rPr>
          <w:rFonts w:ascii="Times New Roman" w:hAnsi="Times New Roman" w:cs="Times New Roman"/>
          <w:b/>
        </w:rPr>
        <w:t>ПМ.02.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698"/>
        <w:gridCol w:w="1280"/>
        <w:gridCol w:w="1277"/>
        <w:gridCol w:w="1697"/>
        <w:gridCol w:w="1706"/>
        <w:gridCol w:w="12"/>
        <w:gridCol w:w="2392"/>
        <w:gridCol w:w="1700"/>
      </w:tblGrid>
      <w:tr w:rsidR="00243A48" w:rsidRPr="00414C20" w:rsidTr="005D2182">
        <w:trPr>
          <w:trHeight w:val="353"/>
        </w:trPr>
        <w:tc>
          <w:tcPr>
            <w:tcW w:w="662" w:type="pct"/>
            <w:vMerge w:val="restart"/>
            <w:vAlign w:val="center"/>
          </w:tcPr>
          <w:p w:rsidR="00243A48" w:rsidRPr="00916430" w:rsidRDefault="00243A48" w:rsidP="005D2182">
            <w:pPr>
              <w:suppressAutoHyphens/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17" w:type="pct"/>
            <w:vMerge w:val="restart"/>
            <w:vAlign w:val="center"/>
          </w:tcPr>
          <w:p w:rsidR="00243A48" w:rsidRPr="00916430" w:rsidRDefault="00243A48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35" w:type="pct"/>
            <w:vMerge w:val="restart"/>
            <w:vAlign w:val="center"/>
          </w:tcPr>
          <w:p w:rsidR="00243A48" w:rsidRPr="00916430" w:rsidRDefault="00243A48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408" w:type="pct"/>
            <w:gridSpan w:val="5"/>
            <w:vAlign w:val="center"/>
          </w:tcPr>
          <w:p w:rsidR="00243A48" w:rsidRPr="00916430" w:rsidRDefault="00243A48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Объём модуля во взаимодействии с преподавателем, час.</w:t>
            </w:r>
          </w:p>
        </w:tc>
        <w:tc>
          <w:tcPr>
            <w:tcW w:w="578" w:type="pct"/>
            <w:vMerge w:val="restart"/>
            <w:vAlign w:val="center"/>
          </w:tcPr>
          <w:p w:rsidR="00243A48" w:rsidRPr="00916430" w:rsidRDefault="00243A48" w:rsidP="00CC7B6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gramEnd"/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243A48" w:rsidRPr="00414C20" w:rsidTr="005D2182">
        <w:tc>
          <w:tcPr>
            <w:tcW w:w="662" w:type="pct"/>
            <w:vMerge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7" w:type="pct"/>
            <w:vMerge/>
            <w:vAlign w:val="center"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pct"/>
            <w:vMerge/>
            <w:vAlign w:val="center"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243A48" w:rsidRPr="00916430" w:rsidRDefault="00243A48" w:rsidP="005D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6430">
              <w:rPr>
                <w:rFonts w:ascii="Times New Roman" w:hAnsi="Times New Roman" w:cs="Times New Roman"/>
                <w:b/>
                <w:i/>
              </w:rPr>
              <w:t>Обучение по МДК</w:t>
            </w:r>
          </w:p>
        </w:tc>
        <w:tc>
          <w:tcPr>
            <w:tcW w:w="1397" w:type="pct"/>
            <w:gridSpan w:val="3"/>
            <w:vAlign w:val="center"/>
          </w:tcPr>
          <w:p w:rsidR="00243A48" w:rsidRPr="00916430" w:rsidRDefault="00243A48" w:rsidP="005D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6430">
              <w:rPr>
                <w:rFonts w:ascii="Times New Roman" w:hAnsi="Times New Roman" w:cs="Times New Roman"/>
                <w:b/>
                <w:i/>
              </w:rPr>
              <w:t>Практики</w:t>
            </w:r>
          </w:p>
        </w:tc>
        <w:tc>
          <w:tcPr>
            <w:tcW w:w="578" w:type="pct"/>
            <w:vMerge/>
            <w:vAlign w:val="center"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3A48" w:rsidRPr="00414C20" w:rsidTr="005D2182">
        <w:tc>
          <w:tcPr>
            <w:tcW w:w="662" w:type="pct"/>
            <w:vMerge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7" w:type="pct"/>
            <w:vMerge/>
            <w:vAlign w:val="center"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5" w:type="pct"/>
            <w:vMerge/>
            <w:vAlign w:val="center"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4" w:type="pct"/>
            <w:vAlign w:val="center"/>
          </w:tcPr>
          <w:p w:rsidR="00243A48" w:rsidRPr="00916430" w:rsidRDefault="00243A48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43A48" w:rsidRPr="00916430" w:rsidRDefault="00243A48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243A48" w:rsidRPr="00916430" w:rsidRDefault="00243A48" w:rsidP="005D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80" w:type="pct"/>
            <w:vAlign w:val="center"/>
          </w:tcPr>
          <w:p w:rsidR="00243A48" w:rsidRPr="00916430" w:rsidRDefault="00243A48" w:rsidP="005D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243A48" w:rsidRPr="00916430" w:rsidRDefault="00243A48" w:rsidP="005D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243A48" w:rsidRPr="00916430" w:rsidRDefault="00243A48" w:rsidP="005D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3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243A48" w:rsidRPr="00916430" w:rsidRDefault="00243A48" w:rsidP="005D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243A48" w:rsidRPr="00916430" w:rsidRDefault="00243A48" w:rsidP="005D218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3A48" w:rsidRPr="00414C20" w:rsidTr="005D2182">
        <w:tc>
          <w:tcPr>
            <w:tcW w:w="662" w:type="pct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17" w:type="pct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35" w:type="pct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34" w:type="pct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77" w:type="pct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0" w:type="pct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17" w:type="pct"/>
            <w:gridSpan w:val="2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78" w:type="pct"/>
            <w:vAlign w:val="center"/>
          </w:tcPr>
          <w:p w:rsidR="00243A48" w:rsidRPr="00414C20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43A48" w:rsidRPr="00414C20" w:rsidTr="005D2182">
        <w:tc>
          <w:tcPr>
            <w:tcW w:w="662" w:type="pct"/>
          </w:tcPr>
          <w:p w:rsidR="00243A48" w:rsidRPr="00414C20" w:rsidRDefault="00243A48" w:rsidP="005D2182">
            <w:pPr>
              <w:spacing w:after="0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2.1 -2.5</w:t>
            </w:r>
          </w:p>
          <w:p w:rsidR="00243A48" w:rsidRPr="00414C20" w:rsidRDefault="00243A48" w:rsidP="005D2182">
            <w:pPr>
              <w:spacing w:after="0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01-10</w:t>
            </w:r>
          </w:p>
        </w:tc>
        <w:tc>
          <w:tcPr>
            <w:tcW w:w="917" w:type="pct"/>
          </w:tcPr>
          <w:p w:rsidR="00243A48" w:rsidRDefault="000302AA" w:rsidP="005D2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</w:t>
            </w:r>
          </w:p>
          <w:p w:rsidR="00243A48" w:rsidRPr="0076082D" w:rsidRDefault="00243A48" w:rsidP="005D2182">
            <w:pPr>
              <w:spacing w:after="0"/>
              <w:rPr>
                <w:rFonts w:ascii="Times New Roman" w:hAnsi="Times New Roman" w:cs="Times New Roman"/>
              </w:rPr>
            </w:pPr>
            <w:r w:rsidRPr="0076082D">
              <w:rPr>
                <w:rFonts w:ascii="Times New Roman" w:hAnsi="Times New Roman" w:cs="Times New Roman"/>
              </w:rPr>
              <w:t>Выполнение технического обслуживания автомобилей</w:t>
            </w:r>
          </w:p>
        </w:tc>
        <w:tc>
          <w:tcPr>
            <w:tcW w:w="435" w:type="pct"/>
            <w:vAlign w:val="center"/>
          </w:tcPr>
          <w:p w:rsidR="00243A48" w:rsidRPr="007728D7" w:rsidRDefault="000302AA" w:rsidP="00725C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5C8A">
              <w:rPr>
                <w:rFonts w:ascii="Times New Roman" w:hAnsi="Times New Roman" w:cs="Times New Roman"/>
                <w:b/>
              </w:rPr>
              <w:t xml:space="preserve">71 </w:t>
            </w:r>
          </w:p>
        </w:tc>
        <w:tc>
          <w:tcPr>
            <w:tcW w:w="434" w:type="pct"/>
            <w:vAlign w:val="center"/>
          </w:tcPr>
          <w:p w:rsidR="00243A48" w:rsidRPr="007728D7" w:rsidRDefault="00F0782E" w:rsidP="00463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02AA">
              <w:rPr>
                <w:rFonts w:ascii="Times New Roman" w:hAnsi="Times New Roman" w:cs="Times New Roman"/>
                <w:b/>
              </w:rPr>
              <w:t>20</w:t>
            </w:r>
            <w:r w:rsidR="00002F01">
              <w:rPr>
                <w:rFonts w:ascii="Times New Roman" w:hAnsi="Times New Roman" w:cs="Times New Roman"/>
                <w:b/>
              </w:rPr>
              <w:t>+</w:t>
            </w:r>
            <w:r w:rsidR="004639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" w:type="pct"/>
            <w:vAlign w:val="center"/>
          </w:tcPr>
          <w:p w:rsidR="00243A48" w:rsidRPr="00414C20" w:rsidRDefault="00C1576E" w:rsidP="005D2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0" w:type="pct"/>
            <w:vAlign w:val="center"/>
          </w:tcPr>
          <w:p w:rsidR="00243A48" w:rsidRPr="007728D7" w:rsidRDefault="000302AA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7" w:type="pct"/>
            <w:gridSpan w:val="2"/>
            <w:vAlign w:val="center"/>
          </w:tcPr>
          <w:p w:rsidR="00243A48" w:rsidRPr="00E416D4" w:rsidRDefault="00243A48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vAlign w:val="center"/>
          </w:tcPr>
          <w:p w:rsidR="00243A48" w:rsidRPr="004639D1" w:rsidRDefault="000302AA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39D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0782E" w:rsidRPr="00414C20" w:rsidTr="005D2182">
        <w:tc>
          <w:tcPr>
            <w:tcW w:w="662" w:type="pct"/>
          </w:tcPr>
          <w:p w:rsidR="0070646B" w:rsidRDefault="0070646B" w:rsidP="0070646B">
            <w:pPr>
              <w:spacing w:after="0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2.1 -2.5</w:t>
            </w:r>
          </w:p>
          <w:p w:rsidR="00F32B38" w:rsidRPr="00414C20" w:rsidRDefault="00F32B38" w:rsidP="007064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ДПК 4.1.-4.6.</w:t>
            </w:r>
          </w:p>
          <w:p w:rsidR="00F0782E" w:rsidRDefault="0070646B" w:rsidP="0070646B">
            <w:pPr>
              <w:spacing w:after="0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01-10</w:t>
            </w:r>
          </w:p>
          <w:p w:rsidR="0070646B" w:rsidRPr="00414C20" w:rsidRDefault="0070646B" w:rsidP="007064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0302AA" w:rsidRDefault="000302AA" w:rsidP="00A54A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:rsidR="00F0782E" w:rsidRDefault="00A54A85" w:rsidP="00A54A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</w:t>
            </w:r>
            <w:r w:rsidR="00F0782E">
              <w:rPr>
                <w:rFonts w:ascii="Times New Roman" w:hAnsi="Times New Roman" w:cs="Times New Roman"/>
              </w:rPr>
              <w:t>одготовка водителя автомобиля</w:t>
            </w:r>
            <w:r w:rsidR="0032306A">
              <w:rPr>
                <w:rFonts w:ascii="Times New Roman" w:hAnsi="Times New Roman" w:cs="Times New Roman"/>
              </w:rPr>
              <w:t xml:space="preserve"> кат. «С»</w:t>
            </w:r>
          </w:p>
        </w:tc>
        <w:tc>
          <w:tcPr>
            <w:tcW w:w="435" w:type="pct"/>
            <w:vAlign w:val="center"/>
          </w:tcPr>
          <w:p w:rsidR="00F0782E" w:rsidRDefault="00F0782E" w:rsidP="00725C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25C8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34" w:type="pct"/>
            <w:vAlign w:val="center"/>
          </w:tcPr>
          <w:p w:rsidR="00F0782E" w:rsidRDefault="00F0782E" w:rsidP="000302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  <w:r w:rsidR="00002F01">
              <w:rPr>
                <w:rFonts w:ascii="Times New Roman" w:hAnsi="Times New Roman" w:cs="Times New Roman"/>
                <w:b/>
              </w:rPr>
              <w:t>+</w:t>
            </w:r>
            <w:r w:rsidR="000302A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7" w:type="pct"/>
            <w:vAlign w:val="center"/>
          </w:tcPr>
          <w:p w:rsidR="00F0782E" w:rsidRDefault="006131BD" w:rsidP="005D2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0" w:type="pct"/>
            <w:vAlign w:val="center"/>
          </w:tcPr>
          <w:p w:rsidR="00F0782E" w:rsidRPr="007728D7" w:rsidRDefault="00F0782E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17" w:type="pct"/>
            <w:gridSpan w:val="2"/>
            <w:vAlign w:val="center"/>
          </w:tcPr>
          <w:p w:rsidR="00F0782E" w:rsidRDefault="00F0782E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vAlign w:val="center"/>
          </w:tcPr>
          <w:p w:rsidR="00F0782E" w:rsidRDefault="004639D1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54A85" w:rsidRPr="00414C20" w:rsidTr="005D2182">
        <w:tc>
          <w:tcPr>
            <w:tcW w:w="662" w:type="pct"/>
          </w:tcPr>
          <w:p w:rsidR="00A54A85" w:rsidRPr="00414C20" w:rsidRDefault="00A54A85" w:rsidP="00A54A85">
            <w:pPr>
              <w:spacing w:after="0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2.1 -2.5</w:t>
            </w:r>
          </w:p>
          <w:p w:rsidR="00A54A85" w:rsidRPr="00414C20" w:rsidRDefault="00A54A85" w:rsidP="00A54A85">
            <w:pPr>
              <w:spacing w:after="0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01-10</w:t>
            </w:r>
          </w:p>
        </w:tc>
        <w:tc>
          <w:tcPr>
            <w:tcW w:w="917" w:type="pct"/>
          </w:tcPr>
          <w:p w:rsidR="00A54A85" w:rsidRDefault="000302AA" w:rsidP="005D2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</w:p>
          <w:p w:rsidR="000302AA" w:rsidRDefault="000302AA" w:rsidP="005D2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технического обслуживания грузовых автомобилей</w:t>
            </w:r>
          </w:p>
        </w:tc>
        <w:tc>
          <w:tcPr>
            <w:tcW w:w="435" w:type="pct"/>
            <w:vAlign w:val="center"/>
          </w:tcPr>
          <w:p w:rsidR="00A54A85" w:rsidRDefault="00C1576E" w:rsidP="00725C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25C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A54A85" w:rsidRDefault="000302AA" w:rsidP="004639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C1576E">
              <w:rPr>
                <w:rFonts w:ascii="Times New Roman" w:hAnsi="Times New Roman" w:cs="Times New Roman"/>
                <w:b/>
              </w:rPr>
              <w:t>+</w:t>
            </w:r>
            <w:r w:rsidR="004639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" w:type="pct"/>
            <w:vAlign w:val="center"/>
          </w:tcPr>
          <w:p w:rsidR="00A54A85" w:rsidRDefault="000302AA" w:rsidP="005D2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vAlign w:val="center"/>
          </w:tcPr>
          <w:p w:rsidR="00A54A85" w:rsidRDefault="000302AA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7" w:type="pct"/>
            <w:gridSpan w:val="2"/>
            <w:vAlign w:val="center"/>
          </w:tcPr>
          <w:p w:rsidR="00A54A85" w:rsidRDefault="00A54A85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  <w:vAlign w:val="center"/>
          </w:tcPr>
          <w:p w:rsidR="00A54A85" w:rsidRDefault="00A54A85" w:rsidP="005D21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3A48" w:rsidRPr="00414C20" w:rsidTr="005D2182">
        <w:tc>
          <w:tcPr>
            <w:tcW w:w="662" w:type="pct"/>
          </w:tcPr>
          <w:p w:rsidR="00243A48" w:rsidRPr="00414C20" w:rsidRDefault="00243A48" w:rsidP="005D2182">
            <w:pPr>
              <w:spacing w:after="0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2.1 -2.5</w:t>
            </w:r>
          </w:p>
          <w:p w:rsidR="00243A48" w:rsidRPr="00414C20" w:rsidRDefault="00243A48" w:rsidP="005D218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14C20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01-10</w:t>
            </w:r>
          </w:p>
        </w:tc>
        <w:tc>
          <w:tcPr>
            <w:tcW w:w="917" w:type="pct"/>
          </w:tcPr>
          <w:p w:rsidR="00243A48" w:rsidRPr="00414C20" w:rsidRDefault="00243A48" w:rsidP="005D218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</w:t>
            </w:r>
            <w:r w:rsidR="00CD2118">
              <w:rPr>
                <w:rFonts w:ascii="Times New Roman" w:hAnsi="Times New Roman" w:cs="Times New Roman"/>
              </w:rPr>
              <w:t>а</w:t>
            </w:r>
            <w:r w:rsidRPr="00414C20">
              <w:rPr>
                <w:rFonts w:ascii="Times New Roman" w:hAnsi="Times New Roman" w:cs="Times New Roman"/>
              </w:rPr>
              <w:t xml:space="preserve">, часов </w:t>
            </w:r>
          </w:p>
        </w:tc>
        <w:tc>
          <w:tcPr>
            <w:tcW w:w="435" w:type="pct"/>
          </w:tcPr>
          <w:p w:rsidR="00243A48" w:rsidRPr="00CD2118" w:rsidRDefault="006131BD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91" w:type="pct"/>
            <w:gridSpan w:val="3"/>
            <w:shd w:val="clear" w:color="auto" w:fill="C0C0C0"/>
          </w:tcPr>
          <w:p w:rsidR="00243A48" w:rsidRPr="00414C20" w:rsidRDefault="00243A48" w:rsidP="005D218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7" w:type="pct"/>
            <w:gridSpan w:val="2"/>
          </w:tcPr>
          <w:p w:rsidR="00243A48" w:rsidRPr="00902853" w:rsidRDefault="006131BD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78" w:type="pct"/>
          </w:tcPr>
          <w:p w:rsidR="00243A48" w:rsidRPr="00414C20" w:rsidRDefault="00243A48" w:rsidP="005D218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F0782E" w:rsidRPr="00414C20" w:rsidTr="005D2182">
        <w:tc>
          <w:tcPr>
            <w:tcW w:w="662" w:type="pct"/>
          </w:tcPr>
          <w:p w:rsidR="00F0782E" w:rsidRPr="00414C20" w:rsidRDefault="00F0782E" w:rsidP="005D21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F0782E" w:rsidRDefault="00382F1A" w:rsidP="005D218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435" w:type="pct"/>
          </w:tcPr>
          <w:p w:rsidR="00F0782E" w:rsidRPr="00CD2118" w:rsidRDefault="00382F1A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1" w:type="pct"/>
            <w:gridSpan w:val="3"/>
            <w:shd w:val="clear" w:color="auto" w:fill="C0C0C0"/>
          </w:tcPr>
          <w:p w:rsidR="00F0782E" w:rsidRPr="00414C20" w:rsidRDefault="00F0782E" w:rsidP="005D218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7" w:type="pct"/>
            <w:gridSpan w:val="2"/>
          </w:tcPr>
          <w:p w:rsidR="00F0782E" w:rsidRDefault="00F0782E" w:rsidP="005D218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pct"/>
          </w:tcPr>
          <w:p w:rsidR="00F0782E" w:rsidRPr="00414C20" w:rsidRDefault="00F0782E" w:rsidP="005D218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43A48" w:rsidRPr="00414C20" w:rsidTr="005D2182">
        <w:tc>
          <w:tcPr>
            <w:tcW w:w="1579" w:type="pct"/>
            <w:gridSpan w:val="2"/>
          </w:tcPr>
          <w:p w:rsidR="00243A48" w:rsidRPr="00414C20" w:rsidRDefault="00243A48" w:rsidP="005D2182">
            <w:pPr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35" w:type="pct"/>
          </w:tcPr>
          <w:p w:rsidR="00243A48" w:rsidRPr="007728D7" w:rsidRDefault="00725C8A" w:rsidP="000F7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578 </w:t>
            </w:r>
          </w:p>
        </w:tc>
        <w:tc>
          <w:tcPr>
            <w:tcW w:w="434" w:type="pct"/>
          </w:tcPr>
          <w:p w:rsidR="00243A48" w:rsidRPr="007728D7" w:rsidRDefault="00F0782E" w:rsidP="00725C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  <w:r w:rsidR="00002F01">
              <w:rPr>
                <w:rFonts w:ascii="Times New Roman" w:hAnsi="Times New Roman" w:cs="Times New Roman"/>
                <w:b/>
              </w:rPr>
              <w:t>+1</w:t>
            </w:r>
            <w:r w:rsidR="00725C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" w:type="pct"/>
          </w:tcPr>
          <w:p w:rsidR="00243A48" w:rsidRPr="00121940" w:rsidRDefault="00C1576E" w:rsidP="005D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4" w:type="pct"/>
            <w:gridSpan w:val="2"/>
          </w:tcPr>
          <w:p w:rsidR="00243A48" w:rsidRPr="007728D7" w:rsidRDefault="00F0782E" w:rsidP="005D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13" w:type="pct"/>
          </w:tcPr>
          <w:p w:rsidR="00243A48" w:rsidRPr="007728D7" w:rsidRDefault="006131BD" w:rsidP="005D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78" w:type="pct"/>
          </w:tcPr>
          <w:p w:rsidR="00243A48" w:rsidRPr="00C1576E" w:rsidRDefault="00725C8A" w:rsidP="005D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243A48" w:rsidRDefault="00243A48" w:rsidP="00243A48">
      <w:pPr>
        <w:suppressAutoHyphens/>
        <w:jc w:val="both"/>
        <w:rPr>
          <w:rFonts w:ascii="Times New Roman" w:hAnsi="Times New Roman" w:cs="Times New Roman"/>
          <w:b/>
        </w:rPr>
      </w:pPr>
    </w:p>
    <w:p w:rsidR="00243A48" w:rsidRDefault="00243A48" w:rsidP="00243A48">
      <w:p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43A48" w:rsidRDefault="00243A48" w:rsidP="00243A48">
      <w:pPr>
        <w:suppressAutoHyphens/>
        <w:jc w:val="both"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2.2. Тематический план и соде</w:t>
      </w:r>
      <w:r>
        <w:rPr>
          <w:rFonts w:ascii="Times New Roman" w:hAnsi="Times New Roman" w:cs="Times New Roman"/>
          <w:b/>
        </w:rPr>
        <w:t>ржание профессионального модуля</w:t>
      </w:r>
      <w:r w:rsidRPr="00520926">
        <w:rPr>
          <w:rFonts w:ascii="Times New Roman" w:hAnsi="Times New Roman" w:cs="Times New Roman"/>
          <w:b/>
        </w:rPr>
        <w:t>ПМ.02.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46"/>
        <w:gridCol w:w="6"/>
        <w:gridCol w:w="8873"/>
        <w:gridCol w:w="6"/>
        <w:gridCol w:w="2691"/>
      </w:tblGrid>
      <w:tr w:rsidR="00243A48" w:rsidRPr="00F90C64" w:rsidTr="005D2182">
        <w:tc>
          <w:tcPr>
            <w:tcW w:w="1124" w:type="pct"/>
            <w:gridSpan w:val="2"/>
          </w:tcPr>
          <w:p w:rsidR="00243A48" w:rsidRPr="00E416D4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73" w:type="pct"/>
            <w:gridSpan w:val="2"/>
          </w:tcPr>
          <w:p w:rsidR="00243A48" w:rsidRPr="00E416D4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A48" w:rsidRPr="00E416D4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903" w:type="pct"/>
            <w:gridSpan w:val="2"/>
            <w:vAlign w:val="center"/>
          </w:tcPr>
          <w:p w:rsidR="00243A48" w:rsidRPr="00E416D4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243A48" w:rsidRPr="00F90C64" w:rsidTr="005D2182">
        <w:tc>
          <w:tcPr>
            <w:tcW w:w="1124" w:type="pct"/>
            <w:gridSpan w:val="2"/>
          </w:tcPr>
          <w:p w:rsidR="00243A48" w:rsidRPr="00523A08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3" w:type="pct"/>
            <w:gridSpan w:val="2"/>
          </w:tcPr>
          <w:p w:rsidR="00243A48" w:rsidRPr="00523A08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3A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3" w:type="pct"/>
            <w:gridSpan w:val="2"/>
            <w:vAlign w:val="center"/>
          </w:tcPr>
          <w:p w:rsidR="00243A48" w:rsidRPr="00E416D4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3A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243A48" w:rsidRPr="00F90C64" w:rsidTr="005D2182">
        <w:tc>
          <w:tcPr>
            <w:tcW w:w="4097" w:type="pct"/>
            <w:gridSpan w:val="4"/>
          </w:tcPr>
          <w:p w:rsidR="00243A48" w:rsidRPr="00E416D4" w:rsidRDefault="00243A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E416D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технического обслуживания автомобилей</w:t>
            </w:r>
          </w:p>
        </w:tc>
        <w:tc>
          <w:tcPr>
            <w:tcW w:w="903" w:type="pct"/>
            <w:gridSpan w:val="2"/>
            <w:vAlign w:val="center"/>
          </w:tcPr>
          <w:p w:rsidR="00243A48" w:rsidRPr="007E6367" w:rsidRDefault="00243A48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48" w:rsidRPr="00F90C64" w:rsidTr="005D2182">
        <w:tc>
          <w:tcPr>
            <w:tcW w:w="4097" w:type="pct"/>
            <w:gridSpan w:val="4"/>
          </w:tcPr>
          <w:p w:rsidR="00243A48" w:rsidRPr="00E416D4" w:rsidRDefault="00243A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 </w:t>
            </w:r>
            <w:r w:rsid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416D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автомобилей</w:t>
            </w:r>
          </w:p>
        </w:tc>
        <w:tc>
          <w:tcPr>
            <w:tcW w:w="903" w:type="pct"/>
            <w:gridSpan w:val="2"/>
            <w:vAlign w:val="center"/>
          </w:tcPr>
          <w:p w:rsidR="00243A48" w:rsidRPr="00E416D4" w:rsidRDefault="00002F01" w:rsidP="005E5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D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F6D39" w:rsidRPr="00F90C64" w:rsidTr="00FF6D39">
        <w:tc>
          <w:tcPr>
            <w:tcW w:w="1126" w:type="pct"/>
            <w:gridSpan w:val="3"/>
            <w:vMerge w:val="restart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регламенты технического обслуживания автомобилей</w:t>
            </w:r>
          </w:p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gridSpan w:val="2"/>
            <w:vMerge w:val="restart"/>
          </w:tcPr>
          <w:p w:rsidR="00FF6D39" w:rsidRPr="00E416D4" w:rsidRDefault="00FF6D39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1. Основы технической эксплуатации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D7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Надёжность и качество автомобиля. 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6D75">
              <w:rPr>
                <w:rFonts w:ascii="Times New Roman" w:eastAsia="Calibri" w:hAnsi="Times New Roman" w:cs="Times New Roman"/>
                <w:sz w:val="24"/>
                <w:szCs w:val="20"/>
              </w:rPr>
              <w:t>Закономерности износа деталей, меры, предупреждающие преждевременные износы.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. Планово-предупредительная система технического обслуживания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Виды технических обслуживаний грузовых автомобилей отечественного производства марок ГАЗ, ЗИЛ, КамАЗ.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Виды и содержание технических обслуживаний легковых автомобилей отечественного производства с передним приводом.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Виды и содержание технических обслуживаний легковых автомобилей отечественного производства с классическим приводом.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Цикличность ТО автомобилей по маркам.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Система средств ТО автомобилей. Станции технического обслуживания.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Pr="00536F8D" w:rsidRDefault="00FF6D39" w:rsidP="00536F8D">
            <w:pPr>
              <w:pStyle w:val="a0"/>
              <w:numPr>
                <w:ilvl w:val="0"/>
                <w:numId w:val="0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6F8D">
              <w:rPr>
                <w:rFonts w:ascii="Times New Roman" w:hAnsi="Times New Roman" w:cs="Times New Roman"/>
              </w:rPr>
              <w:t>9. Посты технического обслуживания (наружной мойки, ТО, заправки топливом, технического диагностирования) 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Мобильные агрегаты технического обслуживания (АТО).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Pr="00E416D4" w:rsidRDefault="00FF6D39" w:rsidP="002045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. Планирование и организация технического обслуживания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39" w:rsidRPr="00F90C64" w:rsidTr="005D2182">
        <w:tc>
          <w:tcPr>
            <w:tcW w:w="1126" w:type="pct"/>
            <w:gridSpan w:val="3"/>
            <w:vMerge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FF6D39" w:rsidRPr="00E416D4" w:rsidRDefault="00FF6D39" w:rsidP="002045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. Особенности технического обслуживания и диагностики автомобилей зарубежного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FF6D39" w:rsidRPr="00E416D4" w:rsidRDefault="00FF6D3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48" w:rsidRPr="00F90C64" w:rsidTr="00FF6D39">
        <w:tc>
          <w:tcPr>
            <w:tcW w:w="1126" w:type="pct"/>
            <w:gridSpan w:val="3"/>
            <w:vMerge w:val="restart"/>
          </w:tcPr>
          <w:p w:rsidR="00243A48" w:rsidRPr="00E416D4" w:rsidRDefault="00243A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243A48" w:rsidRPr="00E416D4" w:rsidRDefault="00243A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автомобильных двигателей</w:t>
            </w:r>
          </w:p>
        </w:tc>
        <w:tc>
          <w:tcPr>
            <w:tcW w:w="2971" w:type="pct"/>
          </w:tcPr>
          <w:p w:rsidR="00243A48" w:rsidRPr="00E416D4" w:rsidRDefault="00243A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gridSpan w:val="2"/>
            <w:vMerge w:val="restart"/>
          </w:tcPr>
          <w:p w:rsidR="00243A48" w:rsidRPr="00E416D4" w:rsidRDefault="00A209B8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43A48" w:rsidRPr="00F90C64" w:rsidTr="005D2182">
        <w:tc>
          <w:tcPr>
            <w:tcW w:w="1126" w:type="pct"/>
            <w:gridSpan w:val="3"/>
            <w:vMerge/>
          </w:tcPr>
          <w:p w:rsidR="00243A48" w:rsidRPr="00E416D4" w:rsidRDefault="00243A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243A48" w:rsidRPr="00E416D4" w:rsidRDefault="00243A48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Технология регламентных работ по техническому обслуживанию автомобильных двигателей</w:t>
            </w:r>
            <w:r w:rsidR="00A3475A" w:rsidRPr="00A3475A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="00A3475A" w:rsidRPr="00A3475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Нормальные, допустимые и предельные параметры технического </w:t>
            </w:r>
            <w:r w:rsidR="00A3475A" w:rsidRPr="00A3475A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состояния механизмов и систем двигателя.   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243A48" w:rsidRPr="00E416D4" w:rsidRDefault="00243A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0A" w:rsidRPr="00F90C64" w:rsidTr="005D2182">
        <w:tc>
          <w:tcPr>
            <w:tcW w:w="1126" w:type="pct"/>
            <w:gridSpan w:val="3"/>
            <w:vMerge/>
          </w:tcPr>
          <w:p w:rsidR="00896A0A" w:rsidRPr="00E416D4" w:rsidRDefault="00896A0A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896A0A" w:rsidRDefault="00A3475A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0D9">
              <w:rPr>
                <w:rFonts w:ascii="Times New Roman" w:hAnsi="Times New Roman" w:cs="Times New Roman"/>
                <w:sz w:val="24"/>
                <w:szCs w:val="24"/>
              </w:rPr>
              <w:t>2. Технология регламентных работ по техническому обслуживанию системы охлаждения двигателей</w:t>
            </w:r>
            <w:r w:rsidRPr="002C40D9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Pr="002C40D9">
              <w:rPr>
                <w:rFonts w:ascii="Times New Roman" w:eastAsia="Calibri" w:hAnsi="Times New Roman" w:cs="Times New Roman"/>
                <w:sz w:val="24"/>
                <w:szCs w:val="20"/>
              </w:rPr>
              <w:t>Нормальные, допустимые и предельные параметры технического состояния.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896A0A" w:rsidRPr="00E416D4" w:rsidRDefault="00896A0A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5A" w:rsidRPr="00F90C64" w:rsidTr="005D2182">
        <w:tc>
          <w:tcPr>
            <w:tcW w:w="1126" w:type="pct"/>
            <w:gridSpan w:val="3"/>
            <w:vMerge/>
          </w:tcPr>
          <w:p w:rsidR="00A3475A" w:rsidRPr="00E416D4" w:rsidRDefault="00A3475A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A3475A" w:rsidRDefault="00A3475A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регламентных работ по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831DF0">
              <w:rPr>
                <w:rFonts w:ascii="Times New Roman" w:hAnsi="Times New Roman" w:cs="Times New Roman"/>
                <w:sz w:val="24"/>
                <w:szCs w:val="24"/>
              </w:rPr>
              <w:t>смазки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</w:t>
            </w:r>
            <w:r w:rsidRPr="00A3475A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Pr="00A3475A">
              <w:rPr>
                <w:rFonts w:ascii="Times New Roman" w:eastAsia="Calibri" w:hAnsi="Times New Roman" w:cs="Times New Roman"/>
                <w:sz w:val="24"/>
                <w:szCs w:val="20"/>
              </w:rPr>
              <w:t>Нормальные, допустимые и предельные параметры технического состояния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A3475A" w:rsidRPr="00E416D4" w:rsidRDefault="00A3475A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5A" w:rsidRPr="00F90C64" w:rsidTr="005D2182">
        <w:tc>
          <w:tcPr>
            <w:tcW w:w="1126" w:type="pct"/>
            <w:gridSpan w:val="3"/>
            <w:vMerge/>
          </w:tcPr>
          <w:p w:rsidR="00A3475A" w:rsidRPr="00E416D4" w:rsidRDefault="00A3475A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A3475A" w:rsidRDefault="00A3475A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регламентных работ по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831DF0">
              <w:rPr>
                <w:rFonts w:ascii="Times New Roman" w:hAnsi="Times New Roman" w:cs="Times New Roman"/>
                <w:sz w:val="24"/>
                <w:szCs w:val="24"/>
              </w:rPr>
              <w:t xml:space="preserve">питания бензиновых 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r w:rsidRPr="00A3475A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Pr="00A3475A">
              <w:rPr>
                <w:rFonts w:ascii="Times New Roman" w:eastAsia="Calibri" w:hAnsi="Times New Roman" w:cs="Times New Roman"/>
                <w:sz w:val="24"/>
                <w:szCs w:val="20"/>
              </w:rPr>
              <w:t>Нормальные, допустимые и предельные параметры технического состояния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A3475A" w:rsidRPr="00E416D4" w:rsidRDefault="00A3475A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DF0" w:rsidRPr="00F90C64" w:rsidTr="005D2182">
        <w:tc>
          <w:tcPr>
            <w:tcW w:w="1126" w:type="pct"/>
            <w:gridSpan w:val="3"/>
            <w:vMerge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831DF0" w:rsidRDefault="00831DF0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регламентных работ по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питания дизельных 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r w:rsidRPr="00A3475A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Pr="00A3475A">
              <w:rPr>
                <w:rFonts w:ascii="Times New Roman" w:eastAsia="Calibri" w:hAnsi="Times New Roman" w:cs="Times New Roman"/>
                <w:sz w:val="24"/>
                <w:szCs w:val="20"/>
              </w:rPr>
              <w:t>Нормальные, допустимые и предельные параметры технического состояния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DF0" w:rsidRPr="00F90C64" w:rsidTr="005D2182">
        <w:tc>
          <w:tcPr>
            <w:tcW w:w="1126" w:type="pct"/>
            <w:gridSpan w:val="3"/>
            <w:vMerge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831DF0" w:rsidRDefault="00A209B8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DF0"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регламентных работ по техническому обслуживанию </w:t>
            </w:r>
            <w:r w:rsidR="00796923">
              <w:rPr>
                <w:rFonts w:ascii="Times New Roman" w:hAnsi="Times New Roman" w:cs="Times New Roman"/>
                <w:sz w:val="24"/>
                <w:szCs w:val="24"/>
              </w:rPr>
              <w:t>кривошипно-шатунного механизма</w:t>
            </w:r>
            <w:r w:rsidR="00831DF0" w:rsidRPr="00E416D4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r w:rsidR="00831DF0" w:rsidRPr="00A3475A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="00831DF0" w:rsidRPr="00A3475A">
              <w:rPr>
                <w:rFonts w:ascii="Times New Roman" w:eastAsia="Calibri" w:hAnsi="Times New Roman" w:cs="Times New Roman"/>
                <w:sz w:val="24"/>
                <w:szCs w:val="20"/>
              </w:rPr>
              <w:t>Нормальные, допустимые и предельные параметры технического состояния</w:t>
            </w:r>
            <w:r w:rsidR="00831DF0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DF0" w:rsidRPr="00F90C64" w:rsidTr="005D2182">
        <w:tc>
          <w:tcPr>
            <w:tcW w:w="1126" w:type="pct"/>
            <w:gridSpan w:val="3"/>
            <w:vMerge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831DF0" w:rsidRPr="00E416D4" w:rsidRDefault="00A209B8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DF0" w:rsidRPr="00E416D4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технического обслуживания автомобильных двигателей</w:t>
            </w:r>
            <w:r w:rsidR="00F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DF0" w:rsidRPr="00F90C64" w:rsidTr="005D2182">
        <w:trPr>
          <w:trHeight w:val="377"/>
        </w:trPr>
        <w:tc>
          <w:tcPr>
            <w:tcW w:w="1126" w:type="pct"/>
            <w:gridSpan w:val="3"/>
            <w:vMerge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831DF0" w:rsidRPr="00E416D4" w:rsidRDefault="00A209B8" w:rsidP="00A209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1D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DF0" w:rsidRPr="00E416D4">
              <w:rPr>
                <w:rFonts w:ascii="Times New Roman" w:hAnsi="Times New Roman" w:cs="Times New Roman"/>
                <w:sz w:val="24"/>
                <w:szCs w:val="24"/>
              </w:rPr>
              <w:t>Приёмы выполнения операций технического обслуживания автомобильных двигателей</w:t>
            </w:r>
            <w:r w:rsidR="00F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DF0" w:rsidRPr="00F90C64" w:rsidTr="00FF6D39">
        <w:tc>
          <w:tcPr>
            <w:tcW w:w="1126" w:type="pct"/>
            <w:gridSpan w:val="3"/>
            <w:vMerge w:val="restart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электрических и электронных систем автомобилей</w:t>
            </w:r>
          </w:p>
        </w:tc>
        <w:tc>
          <w:tcPr>
            <w:tcW w:w="2971" w:type="pct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gridSpan w:val="2"/>
            <w:vMerge w:val="restart"/>
          </w:tcPr>
          <w:p w:rsidR="00831DF0" w:rsidRPr="00E416D4" w:rsidRDefault="00831DF0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31DF0" w:rsidRPr="00F90C64" w:rsidTr="005D2182">
        <w:tc>
          <w:tcPr>
            <w:tcW w:w="1126" w:type="pct"/>
            <w:gridSpan w:val="3"/>
            <w:vMerge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51E">
              <w:rPr>
                <w:rFonts w:ascii="Times New Roman" w:hAnsi="Times New Roman" w:cs="Times New Roman"/>
                <w:sz w:val="24"/>
                <w:szCs w:val="24"/>
              </w:rPr>
              <w:t>Технология регламентных работ по техническому обслуживанию электрических и электронных систем автомобилей</w:t>
            </w:r>
            <w:r w:rsidR="0031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831DF0" w:rsidRPr="00E416D4" w:rsidRDefault="00831DF0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7852">
              <w:rPr>
                <w:rFonts w:ascii="Times New Roman" w:eastAsia="Calibri" w:hAnsi="Times New Roman" w:cs="Times New Roman"/>
                <w:sz w:val="24"/>
                <w:szCs w:val="20"/>
              </w:rPr>
              <w:t>Типов</w:t>
            </w:r>
            <w:r w:rsidR="00977852" w:rsidRPr="00977852">
              <w:rPr>
                <w:rFonts w:ascii="Times New Roman" w:eastAsia="Calibri" w:hAnsi="Times New Roman" w:cs="Times New Roman"/>
                <w:sz w:val="24"/>
                <w:szCs w:val="20"/>
              </w:rPr>
              <w:t>ые неисправности аккумуляторной батареи (АКБ), способы и средства их определения</w:t>
            </w:r>
            <w:r w:rsidR="00977852">
              <w:rPr>
                <w:rFonts w:ascii="Times New Roman" w:eastAsia="Calibri" w:hAnsi="Times New Roman" w:cs="Times New Roman"/>
                <w:sz w:val="24"/>
                <w:szCs w:val="20"/>
              </w:rPr>
              <w:t>, регламентные работы.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977852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Типов</w:t>
            </w:r>
            <w:r w:rsidR="000A186C">
              <w:rPr>
                <w:rFonts w:ascii="Times New Roman" w:eastAsia="Calibri" w:hAnsi="Times New Roman" w:cs="Times New Roman"/>
                <w:sz w:val="24"/>
                <w:szCs w:val="20"/>
              </w:rPr>
              <w:t>ые неисправности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генераторов и стартеров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,</w:t>
            </w:r>
            <w:r w:rsidRPr="00977852">
              <w:rPr>
                <w:rFonts w:ascii="Times New Roman" w:eastAsia="Calibri" w:hAnsi="Times New Roman" w:cs="Times New Roman"/>
                <w:sz w:val="24"/>
                <w:szCs w:val="20"/>
              </w:rPr>
              <w:t>с</w:t>
            </w:r>
            <w:proofErr w:type="gramEnd"/>
            <w:r w:rsidRPr="00977852">
              <w:rPr>
                <w:rFonts w:ascii="Times New Roman" w:eastAsia="Calibri" w:hAnsi="Times New Roman" w:cs="Times New Roman"/>
                <w:sz w:val="24"/>
                <w:szCs w:val="20"/>
              </w:rPr>
              <w:t>пособы и средства их определения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, регламентные работы.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972E9E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77" w:rsidRPr="006A55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регламентных работ по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приборов (КИП) а</w:t>
            </w:r>
            <w:r w:rsidR="00317A77" w:rsidRPr="006A551E">
              <w:rPr>
                <w:rFonts w:ascii="Times New Roman" w:hAnsi="Times New Roman" w:cs="Times New Roman"/>
                <w:sz w:val="24"/>
                <w:szCs w:val="24"/>
              </w:rPr>
              <w:t>втомобилей</w:t>
            </w:r>
            <w:r w:rsidR="0031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972E9E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77" w:rsidRPr="006A55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регламентных работ по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="00317A77" w:rsidRPr="006A551E">
              <w:rPr>
                <w:rFonts w:ascii="Times New Roman" w:hAnsi="Times New Roman" w:cs="Times New Roman"/>
                <w:sz w:val="24"/>
                <w:szCs w:val="24"/>
              </w:rPr>
              <w:t>систем автомобилей</w:t>
            </w:r>
            <w:r w:rsidR="0031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972E9E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77" w:rsidRPr="00E416D4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технического обслуживания электрических и электронных систем автомобилей</w:t>
            </w:r>
            <w:r w:rsidR="00F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972E9E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7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77" w:rsidRPr="00E416D4">
              <w:rPr>
                <w:rFonts w:ascii="Times New Roman" w:hAnsi="Times New Roman" w:cs="Times New Roman"/>
                <w:sz w:val="24"/>
                <w:szCs w:val="24"/>
              </w:rPr>
              <w:t>Приёмы выполнения операций технического обслуживания электрических и электронных систем автомобилей</w:t>
            </w:r>
            <w:r w:rsidR="00F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FF6D39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gridSpan w:val="2"/>
            <w:vMerge w:val="restart"/>
          </w:tcPr>
          <w:p w:rsidR="00317A77" w:rsidRPr="00E416D4" w:rsidRDefault="00317A77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580531" w:rsidP="002C40D9">
            <w:pPr>
              <w:pStyle w:val="af"/>
              <w:numPr>
                <w:ilvl w:val="0"/>
                <w:numId w:val="11"/>
              </w:numPr>
              <w:spacing w:before="0" w:after="0"/>
              <w:ind w:left="323" w:hanging="284"/>
              <w:contextualSpacing/>
            </w:pPr>
            <w:r>
              <w:t>Выполнение т</w:t>
            </w:r>
            <w:r w:rsidR="00317A77" w:rsidRPr="00E416D4">
              <w:t>ехническо</w:t>
            </w:r>
            <w:r>
              <w:t>го</w:t>
            </w:r>
            <w:r w:rsidR="00317A77" w:rsidRPr="00E416D4">
              <w:t xml:space="preserve"> обслуживани</w:t>
            </w:r>
            <w:r>
              <w:t>я</w:t>
            </w:r>
            <w:r w:rsidR="00317A77" w:rsidRPr="00E416D4">
              <w:t xml:space="preserve"> систем зажигания автомобильных двигателей</w:t>
            </w:r>
            <w:r>
              <w:t>.                                                                                                            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580531" w:rsidP="002C40D9">
            <w:pPr>
              <w:pStyle w:val="af"/>
              <w:numPr>
                <w:ilvl w:val="0"/>
                <w:numId w:val="11"/>
              </w:numPr>
              <w:spacing w:before="0" w:after="0"/>
              <w:ind w:left="323" w:hanging="284"/>
              <w:contextualSpacing/>
            </w:pPr>
            <w:r>
              <w:t>Выполнение технического</w:t>
            </w:r>
            <w:r w:rsidR="00317A77" w:rsidRPr="00E416D4">
              <w:t xml:space="preserve"> обслуживани</w:t>
            </w:r>
            <w:r>
              <w:t>я</w:t>
            </w:r>
            <w:r w:rsidR="00317A77" w:rsidRPr="00E416D4">
              <w:t xml:space="preserve"> систем пуска автомобильных двигателей</w:t>
            </w:r>
            <w:r>
              <w:t>.                                                                                                             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E53B9F" w:rsidP="002C40D9">
            <w:pPr>
              <w:pStyle w:val="af"/>
              <w:numPr>
                <w:ilvl w:val="0"/>
                <w:numId w:val="11"/>
              </w:numPr>
              <w:spacing w:before="0" w:after="0"/>
              <w:ind w:left="323" w:hanging="284"/>
              <w:contextualSpacing/>
            </w:pPr>
            <w:r w:rsidRPr="002C40D9">
              <w:t>Выполнение т</w:t>
            </w:r>
            <w:r w:rsidR="00317A77" w:rsidRPr="002C40D9">
              <w:t>ехническо</w:t>
            </w:r>
            <w:r w:rsidRPr="002C40D9">
              <w:t>го</w:t>
            </w:r>
            <w:r w:rsidR="00317A77" w:rsidRPr="002C40D9">
              <w:t xml:space="preserve"> обслуживани</w:t>
            </w:r>
            <w:r w:rsidRPr="002C40D9">
              <w:t>я</w:t>
            </w:r>
            <w:r w:rsidR="00317A77" w:rsidRPr="002C40D9">
              <w:t xml:space="preserve"> систем освещения и сигнализации автомобилей</w:t>
            </w:r>
            <w:r w:rsidRPr="002C40D9">
              <w:t>.</w:t>
            </w:r>
            <w:r>
              <w:t>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E53B9F" w:rsidP="002C40D9">
            <w:pPr>
              <w:pStyle w:val="af"/>
              <w:numPr>
                <w:ilvl w:val="0"/>
                <w:numId w:val="11"/>
              </w:numPr>
              <w:spacing w:before="0" w:after="0"/>
              <w:ind w:left="323" w:hanging="284"/>
              <w:contextualSpacing/>
            </w:pPr>
            <w:r>
              <w:t>Выполнение т</w:t>
            </w:r>
            <w:r w:rsidR="00317A77" w:rsidRPr="00E416D4">
              <w:t>ехническо</w:t>
            </w:r>
            <w:r>
              <w:t>го</w:t>
            </w:r>
            <w:r w:rsidR="00317A77" w:rsidRPr="00E416D4">
              <w:t xml:space="preserve"> обслуживани</w:t>
            </w:r>
            <w:r>
              <w:t>я</w:t>
            </w:r>
            <w:r w:rsidR="00317A77" w:rsidRPr="00E416D4">
              <w:t xml:space="preserve"> электронных систем автомобиля</w:t>
            </w:r>
            <w:r>
              <w:t>.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FF6D39">
        <w:tc>
          <w:tcPr>
            <w:tcW w:w="1126" w:type="pct"/>
            <w:gridSpan w:val="3"/>
            <w:vMerge w:val="restar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автомобильных трансмиссий</w:t>
            </w: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gridSpan w:val="2"/>
            <w:vMerge w:val="restart"/>
          </w:tcPr>
          <w:p w:rsidR="00317A77" w:rsidRPr="00E416D4" w:rsidRDefault="00D60E99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4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7A77" w:rsidRPr="00F90C64" w:rsidTr="009F7E2D">
        <w:trPr>
          <w:trHeight w:val="480"/>
        </w:trPr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9F7E2D" w:rsidRPr="00946034" w:rsidRDefault="00317A77" w:rsidP="002C40D9">
            <w:pPr>
              <w:pStyle w:val="af"/>
              <w:numPr>
                <w:ilvl w:val="0"/>
                <w:numId w:val="12"/>
              </w:numPr>
              <w:spacing w:before="0" w:after="0"/>
              <w:ind w:left="284" w:hanging="284"/>
              <w:contextualSpacing/>
              <w:rPr>
                <w:b/>
              </w:rPr>
            </w:pPr>
            <w:r w:rsidRPr="00946034">
              <w:t>Технология регламентных работ по техническому обслуживанию трансмиссий</w:t>
            </w:r>
            <w:r w:rsidR="009F7E2D">
              <w:t xml:space="preserve"> грузовых автомобилей изучаемых марок.</w:t>
            </w:r>
            <w:r w:rsidR="001C2A74">
              <w:t xml:space="preserve"> Типовые неисправности трансмиссий, их внешние признаки.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E2D" w:rsidRPr="00F90C64" w:rsidTr="009F7E2D">
        <w:trPr>
          <w:trHeight w:val="615"/>
        </w:trPr>
        <w:tc>
          <w:tcPr>
            <w:tcW w:w="1126" w:type="pct"/>
            <w:gridSpan w:val="3"/>
            <w:vMerge/>
          </w:tcPr>
          <w:p w:rsidR="009F7E2D" w:rsidRPr="00E416D4" w:rsidRDefault="009F7E2D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9F7E2D" w:rsidRPr="00946034" w:rsidRDefault="001C2A74" w:rsidP="00D60E99">
            <w:pPr>
              <w:pStyle w:val="af"/>
              <w:numPr>
                <w:ilvl w:val="0"/>
                <w:numId w:val="12"/>
              </w:numPr>
              <w:spacing w:before="0" w:after="0"/>
              <w:ind w:left="284" w:hanging="284"/>
              <w:contextualSpacing/>
            </w:pPr>
            <w:r>
              <w:t xml:space="preserve">Типовые неисправности муфт сцеплений, способы определения. </w:t>
            </w:r>
            <w:r w:rsidR="009F7E2D" w:rsidRPr="00946034">
              <w:t xml:space="preserve">Технология регламентных работ по техническому обслуживанию </w:t>
            </w:r>
            <w:r>
              <w:t>сцеплений</w:t>
            </w:r>
            <w:r w:rsidR="009F7E2D">
              <w:t xml:space="preserve"> грузовых автомобилей изучаемых марок.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9F7E2D" w:rsidRPr="00E416D4" w:rsidRDefault="009F7E2D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E2D" w:rsidRPr="00F90C64" w:rsidTr="009F7E2D">
        <w:trPr>
          <w:trHeight w:val="362"/>
        </w:trPr>
        <w:tc>
          <w:tcPr>
            <w:tcW w:w="1126" w:type="pct"/>
            <w:gridSpan w:val="3"/>
            <w:vMerge/>
          </w:tcPr>
          <w:p w:rsidR="009F7E2D" w:rsidRPr="00E416D4" w:rsidRDefault="009F7E2D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9F7E2D" w:rsidRPr="00743B6B" w:rsidRDefault="001C2A74" w:rsidP="00D60E99">
            <w:pPr>
              <w:pStyle w:val="af"/>
              <w:numPr>
                <w:ilvl w:val="0"/>
                <w:numId w:val="12"/>
              </w:numPr>
              <w:spacing w:before="0" w:after="0"/>
              <w:ind w:left="284" w:hanging="284"/>
              <w:contextualSpacing/>
            </w:pPr>
            <w:r w:rsidRPr="00743B6B">
              <w:t>Типовые неисправности коробок передач (КПП), способы определения. Технология регламентных работ по техническому обслуживанию  КПП грузовых автомобилей изучаемых марок.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9F7E2D" w:rsidRPr="00E416D4" w:rsidRDefault="009F7E2D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9F7E2D" w:rsidRDefault="00A3141D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E2D" w:rsidRPr="009F7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77" w:rsidRPr="009F7E2D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технического обслуживания автомобильных трансмиссий</w:t>
            </w:r>
            <w:r w:rsidR="00F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rPr>
          <w:trHeight w:val="576"/>
        </w:trPr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9F7E2D" w:rsidRDefault="00A3141D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E2D" w:rsidRPr="009F7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77" w:rsidRPr="009F7E2D">
              <w:rPr>
                <w:rFonts w:ascii="Times New Roman" w:hAnsi="Times New Roman" w:cs="Times New Roman"/>
                <w:sz w:val="24"/>
                <w:szCs w:val="24"/>
              </w:rPr>
              <w:t>Приёмы выполнения операций технического обслуживания автомобильных трансмиссий</w:t>
            </w:r>
            <w:r w:rsidR="00FF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FF6D39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gridSpan w:val="2"/>
            <w:vMerge w:val="restart"/>
          </w:tcPr>
          <w:p w:rsidR="00317A77" w:rsidRPr="00E416D4" w:rsidRDefault="00317A77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7A77" w:rsidRPr="00F90C64" w:rsidTr="00E53B9F">
        <w:trPr>
          <w:trHeight w:val="375"/>
        </w:trPr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53B9F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1. Техническое обслуживание механических трансмиссий автомобиля </w:t>
            </w:r>
            <w:r w:rsidR="00E53B9F">
              <w:rPr>
                <w:rFonts w:ascii="Times New Roman" w:hAnsi="Times New Roman" w:cs="Times New Roman"/>
                <w:sz w:val="24"/>
                <w:szCs w:val="24"/>
              </w:rPr>
              <w:t xml:space="preserve">ГАЗ-53.   4 ч. 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B9F" w:rsidRPr="00F90C64" w:rsidTr="00E53B9F">
        <w:trPr>
          <w:trHeight w:val="318"/>
        </w:trPr>
        <w:tc>
          <w:tcPr>
            <w:tcW w:w="1126" w:type="pct"/>
            <w:gridSpan w:val="3"/>
            <w:vMerge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механических трансмиссий автомобиля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ЗИЛ-131.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B9F" w:rsidRPr="00F90C64" w:rsidTr="00E53B9F">
        <w:trPr>
          <w:trHeight w:val="272"/>
        </w:trPr>
        <w:tc>
          <w:tcPr>
            <w:tcW w:w="1126" w:type="pct"/>
            <w:gridSpan w:val="3"/>
            <w:vMerge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53B9F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механических трансмиссий автомобиля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КамАЗ-4310. </w:t>
            </w:r>
          </w:p>
          <w:p w:rsidR="00E53B9F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B9F" w:rsidRPr="00F90C64" w:rsidTr="005D2182">
        <w:trPr>
          <w:trHeight w:val="345"/>
        </w:trPr>
        <w:tc>
          <w:tcPr>
            <w:tcW w:w="1126" w:type="pct"/>
            <w:gridSpan w:val="3"/>
            <w:vMerge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E53B9F" w:rsidRDefault="00E53B9F" w:rsidP="00D06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механических трансмиссий автомобиля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ВАЗ.        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FF6D39">
        <w:tc>
          <w:tcPr>
            <w:tcW w:w="1126" w:type="pct"/>
            <w:gridSpan w:val="3"/>
            <w:vMerge w:val="restar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1.5. 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ходовой части и механизмов управления автомобилей</w:t>
            </w: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gridSpan w:val="2"/>
            <w:vMerge w:val="restart"/>
          </w:tcPr>
          <w:p w:rsidR="00317A77" w:rsidRPr="00E416D4" w:rsidRDefault="0031107C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7A77" w:rsidRPr="00F90C64" w:rsidTr="00202BB4">
        <w:trPr>
          <w:trHeight w:val="540"/>
        </w:trPr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202BB4" w:rsidRPr="00202BB4" w:rsidRDefault="00317A77" w:rsidP="002C40D9">
            <w:pPr>
              <w:pStyle w:val="af"/>
              <w:numPr>
                <w:ilvl w:val="0"/>
                <w:numId w:val="13"/>
              </w:numPr>
              <w:spacing w:before="0" w:after="0"/>
              <w:ind w:left="181" w:hanging="181"/>
              <w:contextualSpacing/>
              <w:rPr>
                <w:b/>
              </w:rPr>
            </w:pPr>
            <w:r w:rsidRPr="008E5D63">
              <w:t>Технология регламентных работ по техническому обслуживанию ходовой части автомобилей</w:t>
            </w:r>
            <w:r w:rsidR="007115FC"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B4" w:rsidRPr="00F90C64" w:rsidTr="00202BB4">
        <w:trPr>
          <w:trHeight w:val="180"/>
        </w:trPr>
        <w:tc>
          <w:tcPr>
            <w:tcW w:w="1126" w:type="pct"/>
            <w:gridSpan w:val="3"/>
            <w:vMerge/>
          </w:tcPr>
          <w:p w:rsidR="00202BB4" w:rsidRPr="00E416D4" w:rsidRDefault="00202BB4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202BB4" w:rsidRPr="000369C3" w:rsidRDefault="00FF5F5A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369C3" w:rsidRPr="000369C3">
              <w:rPr>
                <w:rFonts w:ascii="Times New Roman" w:hAnsi="Times New Roman" w:cs="Times New Roman"/>
                <w:sz w:val="24"/>
              </w:rPr>
              <w:t xml:space="preserve">. Типовые неисправности передних мостов </w:t>
            </w:r>
            <w:r w:rsidR="000369C3">
              <w:rPr>
                <w:rFonts w:ascii="Times New Roman" w:hAnsi="Times New Roman" w:cs="Times New Roman"/>
                <w:sz w:val="24"/>
              </w:rPr>
              <w:t>грузовых автомобилей  типа ГАЗ,</w:t>
            </w:r>
            <w:r>
              <w:rPr>
                <w:rFonts w:ascii="Times New Roman" w:hAnsi="Times New Roman" w:cs="Times New Roman"/>
                <w:sz w:val="24"/>
              </w:rPr>
              <w:t xml:space="preserve"> ЗИЛ, рессор, амортизаторов. </w:t>
            </w:r>
            <w:r w:rsidR="000369C3">
              <w:rPr>
                <w:rFonts w:ascii="Times New Roman" w:hAnsi="Times New Roman" w:cs="Times New Roman"/>
                <w:sz w:val="24"/>
              </w:rPr>
              <w:t xml:space="preserve">Технология регламентных работ по техническому обслуживанию. 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202BB4" w:rsidRPr="00E416D4" w:rsidRDefault="00202BB4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83" w:rsidRPr="00F90C64" w:rsidTr="005D2182">
        <w:trPr>
          <w:trHeight w:val="195"/>
        </w:trPr>
        <w:tc>
          <w:tcPr>
            <w:tcW w:w="1126" w:type="pct"/>
            <w:gridSpan w:val="3"/>
            <w:vMerge/>
          </w:tcPr>
          <w:p w:rsidR="00D05F83" w:rsidRPr="00E416D4" w:rsidRDefault="00D05F83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D05F83" w:rsidRDefault="0031107C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05F83">
              <w:rPr>
                <w:rFonts w:ascii="Times New Roman" w:hAnsi="Times New Roman" w:cs="Times New Roman"/>
                <w:sz w:val="24"/>
              </w:rPr>
              <w:t>. Типовые неисправности тормозных систем и их внешние признаки. Технология регламентных работ по техническому обслуживанию тормозных систем.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D05F83" w:rsidRPr="00E416D4" w:rsidRDefault="00D05F83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FF6D39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gridSpan w:val="2"/>
            <w:vMerge w:val="restart"/>
          </w:tcPr>
          <w:p w:rsidR="00317A77" w:rsidRPr="00E416D4" w:rsidRDefault="00317A77" w:rsidP="00FF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CF036B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1. Техническое обслуживание ходовой части</w:t>
            </w:r>
            <w:r w:rsidR="00E53B9F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 w:rsidR="00E53B9F">
              <w:rPr>
                <w:rFonts w:ascii="Times New Roman" w:hAnsi="Times New Roman" w:cs="Times New Roman"/>
                <w:sz w:val="24"/>
                <w:szCs w:val="24"/>
              </w:rPr>
              <w:t xml:space="preserve">типа ГАЗ, ЗИЛ.                                                                                                                                </w:t>
            </w:r>
          </w:p>
          <w:p w:rsidR="00317A77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B9F" w:rsidRPr="00F90C64" w:rsidTr="005D2182">
        <w:tc>
          <w:tcPr>
            <w:tcW w:w="1126" w:type="pct"/>
            <w:gridSpan w:val="3"/>
            <w:vMerge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130648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ходовой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грузовых</w:t>
            </w: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130648"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</w:p>
          <w:p w:rsidR="00E53B9F" w:rsidRPr="00E416D4" w:rsidRDefault="00130648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E53B9F" w:rsidRPr="00E416D4" w:rsidRDefault="00E53B9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D60E99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A77" w:rsidRPr="00E416D4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механизмов управления автомобилями</w:t>
            </w:r>
            <w:r w:rsidR="00130648">
              <w:rPr>
                <w:rFonts w:ascii="Times New Roman" w:hAnsi="Times New Roman" w:cs="Times New Roman"/>
                <w:sz w:val="24"/>
                <w:szCs w:val="24"/>
              </w:rPr>
              <w:t>.               4 ч.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043FA3">
        <w:tc>
          <w:tcPr>
            <w:tcW w:w="1126" w:type="pct"/>
            <w:gridSpan w:val="3"/>
            <w:vMerge w:val="restar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автомобильных кузовов</w:t>
            </w: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3" w:type="pct"/>
            <w:gridSpan w:val="2"/>
            <w:vMerge w:val="restart"/>
          </w:tcPr>
          <w:p w:rsidR="00317A77" w:rsidRPr="00E416D4" w:rsidRDefault="00920DE6" w:rsidP="00043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1. Регламентные работы, оборудование и материалы для технического обслуживания автомобильных кузовов</w:t>
            </w:r>
            <w:r w:rsidR="00D05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2. Приёмы выполнения операций технического обслуживания автомобильных кузовов</w:t>
            </w:r>
            <w:r w:rsidR="00D05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043FA3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903" w:type="pct"/>
            <w:gridSpan w:val="2"/>
            <w:vMerge w:val="restart"/>
          </w:tcPr>
          <w:p w:rsidR="00317A77" w:rsidRPr="00F442DF" w:rsidRDefault="00317A77" w:rsidP="00043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A77" w:rsidRPr="00F90C64" w:rsidTr="005D2182">
        <w:tc>
          <w:tcPr>
            <w:tcW w:w="1126" w:type="pct"/>
            <w:gridSpan w:val="3"/>
            <w:vMerge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pct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лакокрасочных покрытий автомобильных кузовов </w:t>
            </w:r>
          </w:p>
        </w:tc>
        <w:tc>
          <w:tcPr>
            <w:tcW w:w="903" w:type="pct"/>
            <w:gridSpan w:val="2"/>
            <w:vMerge/>
            <w:vAlign w:val="center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7" w:rsidRPr="00F90C64" w:rsidTr="00043FA3">
        <w:trPr>
          <w:trHeight w:val="1068"/>
        </w:trPr>
        <w:tc>
          <w:tcPr>
            <w:tcW w:w="4097" w:type="pct"/>
            <w:gridSpan w:val="4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учебная работа при изучении </w:t>
            </w:r>
            <w:r w:rsidRPr="00B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 1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Изучение регламентов технического обслуживания автомобилей зарубежного производства.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приёмки автомобиля на техническое обслуживание.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гибридных энергетических установок автомобилей.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электромеханических трансмиссий автомобилей.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гидравлического дополнительного оборудования автомобилей и автосервисов.</w:t>
            </w:r>
          </w:p>
          <w:p w:rsidR="00317A77" w:rsidRPr="0070027B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Технические жидкости и смазки автом</w:t>
            </w:r>
            <w:r w:rsidR="0070027B">
              <w:rPr>
                <w:rFonts w:ascii="Times New Roman" w:hAnsi="Times New Roman" w:cs="Times New Roman"/>
                <w:sz w:val="24"/>
                <w:szCs w:val="24"/>
              </w:rPr>
              <w:t>обилей и их взаимозаменяемость.</w:t>
            </w:r>
          </w:p>
        </w:tc>
        <w:tc>
          <w:tcPr>
            <w:tcW w:w="903" w:type="pct"/>
            <w:gridSpan w:val="2"/>
          </w:tcPr>
          <w:p w:rsidR="00317A77" w:rsidRPr="00E416D4" w:rsidRDefault="00233311" w:rsidP="00043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01AA" w:rsidRPr="00F90C64" w:rsidTr="0070027B">
        <w:trPr>
          <w:trHeight w:val="321"/>
        </w:trPr>
        <w:tc>
          <w:tcPr>
            <w:tcW w:w="4097" w:type="pct"/>
            <w:gridSpan w:val="4"/>
          </w:tcPr>
          <w:p w:rsidR="00A201AA" w:rsidRPr="00E416D4" w:rsidRDefault="00590D32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3" w:type="pct"/>
            <w:gridSpan w:val="2"/>
            <w:vAlign w:val="center"/>
          </w:tcPr>
          <w:p w:rsidR="00A201AA" w:rsidRDefault="005E53A6" w:rsidP="002C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7A77" w:rsidRPr="00F90C64" w:rsidTr="00043FA3">
        <w:tc>
          <w:tcPr>
            <w:tcW w:w="4097" w:type="pct"/>
            <w:gridSpan w:val="4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  <w:r w:rsidRPr="00B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 1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17A77" w:rsidRPr="0071476B" w:rsidRDefault="0008295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76B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и отчётной документации по техническому обслуживанию автомобилей.</w:t>
            </w:r>
          </w:p>
          <w:p w:rsidR="00317A77" w:rsidRPr="0071476B" w:rsidRDefault="0008295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76B">
              <w:rPr>
                <w:rFonts w:ascii="Times New Roman" w:hAnsi="Times New Roman" w:cs="Times New Roman"/>
                <w:sz w:val="24"/>
                <w:szCs w:val="24"/>
              </w:rPr>
              <w:t>Регламентные работы по техническому обслуживанию двигателей автомобилей.</w:t>
            </w:r>
          </w:p>
          <w:p w:rsidR="00317A77" w:rsidRPr="0071476B" w:rsidRDefault="0008295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Регламентные работы по техническому обслуживанию электрических и электронных систем автомобилей</w:t>
            </w:r>
            <w:proofErr w:type="gramStart"/>
            <w:r w:rsidRPr="0071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A77" w:rsidRPr="0071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7A77" w:rsidRPr="0071476B" w:rsidRDefault="0008295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76B">
              <w:rPr>
                <w:rFonts w:ascii="Times New Roman" w:hAnsi="Times New Roman" w:cs="Times New Roman"/>
                <w:sz w:val="24"/>
                <w:szCs w:val="24"/>
              </w:rPr>
              <w:t>Регламентные работы по техническому обслуживанию трансмиссий автомобилей.</w:t>
            </w:r>
          </w:p>
          <w:p w:rsidR="00317A77" w:rsidRPr="0071476B" w:rsidRDefault="0008295F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76B">
              <w:rPr>
                <w:rFonts w:ascii="Times New Roman" w:hAnsi="Times New Roman" w:cs="Times New Roman"/>
                <w:sz w:val="24"/>
                <w:szCs w:val="24"/>
              </w:rPr>
              <w:t>Регламентные работы по техническому обслуживанию ходой части и механизмов управления автомобилей.</w:t>
            </w:r>
          </w:p>
          <w:p w:rsidR="00317A77" w:rsidRPr="00E416D4" w:rsidRDefault="0008295F" w:rsidP="007147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6B">
              <w:rPr>
                <w:rFonts w:ascii="Times New Roman" w:hAnsi="Times New Roman" w:cs="Times New Roman"/>
                <w:sz w:val="24"/>
                <w:szCs w:val="24"/>
              </w:rPr>
              <w:t>Регламентные работы по техническому обслуживанию кузовов автомобилей. Проведение зачёта.</w:t>
            </w:r>
          </w:p>
        </w:tc>
        <w:tc>
          <w:tcPr>
            <w:tcW w:w="903" w:type="pct"/>
            <w:gridSpan w:val="2"/>
          </w:tcPr>
          <w:p w:rsidR="00317A77" w:rsidRPr="00E416D4" w:rsidRDefault="007E1B05" w:rsidP="00043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317A77" w:rsidRPr="00F90C64" w:rsidTr="00043FA3">
        <w:tc>
          <w:tcPr>
            <w:tcW w:w="4097" w:type="pct"/>
            <w:gridSpan w:val="4"/>
          </w:tcPr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B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 1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Работы по проведению ежедневного технического обслуживания автомобилей.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Работы по проведению регламентного технического обслуживания автомобилей.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Работы по проведению сезонного технического обслуживания автомобилей.</w:t>
            </w:r>
          </w:p>
          <w:p w:rsidR="00317A77" w:rsidRPr="00E416D4" w:rsidRDefault="00317A77" w:rsidP="002C40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оборудования предприятия технического сервиса автомобилей.</w:t>
            </w:r>
            <w:r w:rsidR="006141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зачёта.</w:t>
            </w:r>
          </w:p>
        </w:tc>
        <w:tc>
          <w:tcPr>
            <w:tcW w:w="903" w:type="pct"/>
            <w:gridSpan w:val="2"/>
          </w:tcPr>
          <w:p w:rsidR="00317A77" w:rsidRPr="00E416D4" w:rsidRDefault="00CF036B" w:rsidP="00043F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71CF0" w:rsidRPr="00002F01" w:rsidTr="0070646B">
        <w:tc>
          <w:tcPr>
            <w:tcW w:w="4099" w:type="pct"/>
            <w:gridSpan w:val="5"/>
          </w:tcPr>
          <w:p w:rsidR="00571CF0" w:rsidRPr="00002F01" w:rsidRDefault="00571CF0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1</w:t>
            </w:r>
          </w:p>
        </w:tc>
        <w:tc>
          <w:tcPr>
            <w:tcW w:w="901" w:type="pct"/>
            <w:vAlign w:val="center"/>
          </w:tcPr>
          <w:p w:rsidR="00571CF0" w:rsidRDefault="00233311" w:rsidP="00571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002F01" w:rsidRPr="00002F01" w:rsidTr="0070646B">
        <w:tc>
          <w:tcPr>
            <w:tcW w:w="4099" w:type="pct"/>
            <w:gridSpan w:val="5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Подготовка водителя автомобиля</w:t>
            </w:r>
          </w:p>
        </w:tc>
        <w:tc>
          <w:tcPr>
            <w:tcW w:w="901" w:type="pct"/>
            <w:vAlign w:val="center"/>
          </w:tcPr>
          <w:p w:rsidR="00002F01" w:rsidRPr="00002F01" w:rsidRDefault="00002F01" w:rsidP="00571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4099" w:type="pct"/>
            <w:gridSpan w:val="5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F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901" w:type="pct"/>
            <w:vAlign w:val="center"/>
          </w:tcPr>
          <w:p w:rsidR="00002F01" w:rsidRPr="00002F01" w:rsidRDefault="00CF036B" w:rsidP="00571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002F0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71C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2F01" w:rsidRPr="00002F01" w:rsidTr="00043FA3">
        <w:tc>
          <w:tcPr>
            <w:tcW w:w="1126" w:type="pct"/>
            <w:gridSpan w:val="3"/>
            <w:vMerge w:val="restart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1" w:type="pct"/>
            <w:vMerge w:val="restart"/>
          </w:tcPr>
          <w:p w:rsidR="00002F01" w:rsidRPr="00002F01" w:rsidRDefault="001D1EDA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70027B">
            <w:pPr>
              <w:numPr>
                <w:ilvl w:val="0"/>
                <w:numId w:val="22"/>
              </w:num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водителя, пассажиров и пешеходов.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70027B">
            <w:pPr>
              <w:numPr>
                <w:ilvl w:val="0"/>
                <w:numId w:val="22"/>
              </w:num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 и разметка.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Знаки приоритета.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Запрещающие знаки.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Знаки особых предписаний.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Знаки дополнительной информации (таблички).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numPr>
                <w:ilvl w:val="0"/>
                <w:numId w:val="22"/>
              </w:numPr>
              <w:spacing w:before="20" w:after="40" w:line="240" w:lineRule="auto"/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разметка и её характеристика.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numPr>
                <w:ilvl w:val="0"/>
                <w:numId w:val="22"/>
              </w:numPr>
              <w:spacing w:before="20" w:after="40" w:line="240" w:lineRule="auto"/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движения, маневрирование. Движение задним ходом.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70027B">
            <w:pPr>
              <w:numPr>
                <w:ilvl w:val="0"/>
                <w:numId w:val="22"/>
              </w:num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дорожного движения.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сигналов, аварийной сигнализации и знака аварийной остановки.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движения. Виды светофоров и значение их 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сигналов.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 и их значение.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70027B">
            <w:pPr>
              <w:numPr>
                <w:ilvl w:val="0"/>
                <w:numId w:val="22"/>
              </w:num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Проезд перекрёстков, пешеходных переходов, остановок маршрутных транспортных средств и железнодорожных переездов.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Виды перекрёстков. Регулируемые перекрёстки. Нерегулируемые перекрёстки.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средств. Движение через железнодорожные переезды. Приоритет маршрутных</w:t>
            </w:r>
            <w:r w:rsidR="0070027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70027B">
            <w:pPr>
              <w:numPr>
                <w:ilvl w:val="0"/>
                <w:numId w:val="22"/>
              </w:num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движения.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автомагистралям. Движение в жилых зонах. Учебная езда.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внешними световыми приборами и звуковыми сигналами.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 xml:space="preserve"> Буксировка механических транспортных средств.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велосипедов, мопедов, гужевых повозок и прогону животных.</w:t>
            </w:r>
          </w:p>
          <w:p w:rsidR="00002F01" w:rsidRPr="00002F01" w:rsidRDefault="00857538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2F01" w:rsidRPr="00002F01">
                <w:rPr>
                  <w:rFonts w:ascii="Times New Roman" w:hAnsi="Times New Roman" w:cs="Times New Roman"/>
                  <w:sz w:val="24"/>
                  <w:szCs w:val="24"/>
                </w:rPr>
                <w:t>Основные положения по допуску ТС к эксплуатаци</w:t>
              </w:r>
            </w:hyperlink>
            <w:r w:rsidR="00002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2F01" w:rsidRPr="00002F01" w:rsidRDefault="00857538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02F01" w:rsidRPr="00002F01">
                <w:rPr>
                  <w:rFonts w:ascii="Times New Roman" w:hAnsi="Times New Roman" w:cs="Times New Roman"/>
                  <w:sz w:val="24"/>
                  <w:szCs w:val="24"/>
                </w:rPr>
                <w:t>Основы безопасного управления транспортным средством</w:t>
              </w:r>
            </w:hyperlink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70027B">
            <w:pPr>
              <w:numPr>
                <w:ilvl w:val="0"/>
                <w:numId w:val="22"/>
              </w:numPr>
              <w:spacing w:after="0" w:line="240" w:lineRule="auto"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водителя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окружающей среды.</w:t>
            </w:r>
          </w:p>
          <w:p w:rsidR="00002F01" w:rsidRPr="00002F01" w:rsidRDefault="00002F0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Страхование гражданской ответственности владельцев транспортных средств.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043FA3">
        <w:tc>
          <w:tcPr>
            <w:tcW w:w="1126" w:type="pct"/>
            <w:gridSpan w:val="3"/>
            <w:vMerge w:val="restart"/>
            <w:tcBorders>
              <w:top w:val="nil"/>
            </w:tcBorders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801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1" w:type="pct"/>
            <w:vMerge w:val="restart"/>
          </w:tcPr>
          <w:p w:rsidR="00666EF7" w:rsidRPr="009F0F22" w:rsidRDefault="00666EF7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0F22" w:rsidRPr="00002F01" w:rsidTr="00666EF7">
        <w:tc>
          <w:tcPr>
            <w:tcW w:w="1126" w:type="pct"/>
            <w:gridSpan w:val="3"/>
            <w:vMerge/>
            <w:tcBorders>
              <w:top w:val="nil"/>
            </w:tcBorders>
          </w:tcPr>
          <w:p w:rsidR="009F0F22" w:rsidRPr="00002F01" w:rsidRDefault="009F0F22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9F0F22" w:rsidRPr="009F0F22" w:rsidRDefault="009F0F22" w:rsidP="0075190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дорожными знаками и разметкой проезжей части </w:t>
            </w:r>
            <w:r w:rsidR="0075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01" w:type="pct"/>
            <w:vMerge/>
            <w:vAlign w:val="center"/>
          </w:tcPr>
          <w:p w:rsidR="009F0F22" w:rsidRDefault="009F0F22" w:rsidP="0000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22" w:rsidRPr="00002F01" w:rsidTr="00666EF7">
        <w:tc>
          <w:tcPr>
            <w:tcW w:w="1126" w:type="pct"/>
            <w:gridSpan w:val="3"/>
            <w:vMerge/>
            <w:tcBorders>
              <w:top w:val="nil"/>
            </w:tcBorders>
          </w:tcPr>
          <w:p w:rsidR="009F0F22" w:rsidRPr="00002F01" w:rsidRDefault="009F0F22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9F0F22" w:rsidRPr="00E416D4" w:rsidRDefault="009F0F22" w:rsidP="007519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сигналами  светофоров и сигналами регулировщика </w:t>
            </w:r>
            <w:r w:rsidR="0075190F">
              <w:rPr>
                <w:rFonts w:ascii="Times New Roman" w:hAnsi="Times New Roman" w:cs="Times New Roman"/>
                <w:bCs/>
                <w:sz w:val="24"/>
                <w:szCs w:val="24"/>
              </w:rPr>
              <w:t>4 ч.</w:t>
            </w:r>
          </w:p>
        </w:tc>
        <w:tc>
          <w:tcPr>
            <w:tcW w:w="901" w:type="pct"/>
            <w:vMerge/>
            <w:vAlign w:val="center"/>
          </w:tcPr>
          <w:p w:rsidR="009F0F22" w:rsidRDefault="009F0F22" w:rsidP="0000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22" w:rsidRPr="00002F01" w:rsidTr="00666EF7">
        <w:tc>
          <w:tcPr>
            <w:tcW w:w="1126" w:type="pct"/>
            <w:gridSpan w:val="3"/>
            <w:vMerge/>
            <w:tcBorders>
              <w:top w:val="nil"/>
            </w:tcBorders>
          </w:tcPr>
          <w:p w:rsidR="009F0F22" w:rsidRPr="00002F01" w:rsidRDefault="009F0F22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9F0F22" w:rsidRPr="00E416D4" w:rsidRDefault="009F0F22" w:rsidP="007519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тематич</w:t>
            </w:r>
            <w:r w:rsidR="007519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х задач</w:t>
            </w:r>
            <w:r w:rsidR="0075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проезду перекрёстков                                                   4 ч. </w:t>
            </w:r>
          </w:p>
        </w:tc>
        <w:tc>
          <w:tcPr>
            <w:tcW w:w="901" w:type="pct"/>
            <w:vMerge/>
            <w:vAlign w:val="center"/>
          </w:tcPr>
          <w:p w:rsidR="009F0F22" w:rsidRDefault="009F0F22" w:rsidP="0000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22" w:rsidRPr="00002F01" w:rsidTr="00666EF7">
        <w:tc>
          <w:tcPr>
            <w:tcW w:w="1126" w:type="pct"/>
            <w:gridSpan w:val="3"/>
            <w:vMerge/>
            <w:tcBorders>
              <w:top w:val="nil"/>
            </w:tcBorders>
          </w:tcPr>
          <w:p w:rsidR="009F0F22" w:rsidRPr="00002F01" w:rsidRDefault="009F0F22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9F0F22" w:rsidRPr="00E416D4" w:rsidRDefault="009F0F22" w:rsidP="0075190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тематических задач</w:t>
            </w:r>
            <w:r w:rsidR="00751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проезду ж.д. переездов, пешеходных переходов, движению в жилых зонах, движению по автомагистралям                                    4 ч. </w:t>
            </w:r>
          </w:p>
        </w:tc>
        <w:tc>
          <w:tcPr>
            <w:tcW w:w="901" w:type="pct"/>
            <w:vMerge/>
            <w:vAlign w:val="center"/>
          </w:tcPr>
          <w:p w:rsidR="009F0F22" w:rsidRDefault="009F0F22" w:rsidP="0000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043FA3">
        <w:tc>
          <w:tcPr>
            <w:tcW w:w="1126" w:type="pct"/>
            <w:gridSpan w:val="3"/>
            <w:vMerge w:val="restart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973" w:type="pct"/>
            <w:gridSpan w:val="2"/>
          </w:tcPr>
          <w:p w:rsidR="00666EF7" w:rsidRPr="00002F01" w:rsidRDefault="00666EF7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1" w:type="pct"/>
            <w:vMerge w:val="restart"/>
          </w:tcPr>
          <w:p w:rsidR="00666EF7" w:rsidRPr="00002F01" w:rsidRDefault="00666EF7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6EF7" w:rsidRPr="00002F01" w:rsidTr="0070027B">
        <w:trPr>
          <w:trHeight w:val="323"/>
        </w:trPr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7002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Основы бесконфликтного взаимодействия участников дорожного движения.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027B">
        <w:trPr>
          <w:trHeight w:val="385"/>
        </w:trPr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70027B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043FA3">
        <w:tc>
          <w:tcPr>
            <w:tcW w:w="1126" w:type="pct"/>
            <w:gridSpan w:val="3"/>
            <w:vMerge w:val="restart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1" w:type="pct"/>
            <w:vMerge w:val="restart"/>
          </w:tcPr>
          <w:p w:rsidR="00666EF7" w:rsidRPr="00002F01" w:rsidRDefault="00666EF7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pacing w:after="20" w:line="240" w:lineRule="auto"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pacing w:after="20" w:line="240" w:lineRule="auto"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Оценка тормозного и остановочного пути.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pacing w:after="20" w:line="240" w:lineRule="auto"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pacing w:after="20" w:line="240" w:lineRule="auto"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pacing w:after="20" w:line="240" w:lineRule="auto"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охлаждающих жидкостей и их характеристики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eastAsia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актеристики масел для двигателя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теристики масел для трансмиссии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топлива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шин для автотранспорта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043FA3">
        <w:trPr>
          <w:trHeight w:val="312"/>
        </w:trPr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1" w:type="pct"/>
            <w:vMerge w:val="restart"/>
          </w:tcPr>
          <w:p w:rsidR="00666EF7" w:rsidRPr="009F0F22" w:rsidRDefault="00666EF7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8A1" w:rsidRPr="00002F01" w:rsidTr="0070027B">
        <w:trPr>
          <w:trHeight w:val="312"/>
        </w:trPr>
        <w:tc>
          <w:tcPr>
            <w:tcW w:w="1126" w:type="pct"/>
            <w:gridSpan w:val="3"/>
            <w:vMerge/>
          </w:tcPr>
          <w:p w:rsidR="009C18A1" w:rsidRPr="00002F01" w:rsidRDefault="009C18A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9C18A1" w:rsidRPr="00E416D4" w:rsidRDefault="009C18A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5E1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дорожными условиями                                      4 ч.</w:t>
            </w:r>
          </w:p>
        </w:tc>
        <w:tc>
          <w:tcPr>
            <w:tcW w:w="901" w:type="pct"/>
            <w:vMerge/>
            <w:vAlign w:val="center"/>
          </w:tcPr>
          <w:p w:rsidR="009C18A1" w:rsidRPr="00002F01" w:rsidRDefault="009C18A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A1" w:rsidRPr="00002F01" w:rsidTr="0070027B">
        <w:trPr>
          <w:trHeight w:val="312"/>
        </w:trPr>
        <w:tc>
          <w:tcPr>
            <w:tcW w:w="1126" w:type="pct"/>
            <w:gridSpan w:val="3"/>
            <w:vMerge/>
          </w:tcPr>
          <w:p w:rsidR="009C18A1" w:rsidRPr="00002F01" w:rsidRDefault="009C18A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9C18A1" w:rsidRPr="00E416D4" w:rsidRDefault="009C18A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5E1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принципами безопасного управления тр. ср.   4 ч.</w:t>
            </w:r>
          </w:p>
        </w:tc>
        <w:tc>
          <w:tcPr>
            <w:tcW w:w="901" w:type="pct"/>
            <w:vMerge/>
            <w:vAlign w:val="center"/>
          </w:tcPr>
          <w:p w:rsidR="009C18A1" w:rsidRPr="00002F01" w:rsidRDefault="009C18A1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027B">
        <w:trPr>
          <w:trHeight w:val="312"/>
        </w:trPr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E416D4" w:rsidRDefault="009C18A1" w:rsidP="005E1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5E19B3">
              <w:rPr>
                <w:rFonts w:ascii="Times New Roman" w:hAnsi="Times New Roman" w:cs="Times New Roman"/>
                <w:bCs/>
                <w:sz w:val="24"/>
                <w:szCs w:val="24"/>
              </w:rPr>
              <w:t>о свойствами транспортного средства               2 ч.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A3" w:rsidRPr="00002F01" w:rsidTr="00043FA3">
        <w:trPr>
          <w:trHeight w:val="312"/>
        </w:trPr>
        <w:tc>
          <w:tcPr>
            <w:tcW w:w="1126" w:type="pct"/>
            <w:gridSpan w:val="3"/>
            <w:vMerge w:val="restart"/>
          </w:tcPr>
          <w:p w:rsidR="00043FA3" w:rsidRPr="000B7934" w:rsidRDefault="00043FA3" w:rsidP="000B7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973" w:type="pct"/>
            <w:gridSpan w:val="2"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1" w:type="pct"/>
            <w:vMerge w:val="restart"/>
          </w:tcPr>
          <w:p w:rsidR="00043FA3" w:rsidRPr="00002F01" w:rsidRDefault="00043FA3" w:rsidP="00043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43FA3" w:rsidRPr="00002F01" w:rsidTr="0070646B">
        <w:tc>
          <w:tcPr>
            <w:tcW w:w="1126" w:type="pct"/>
            <w:gridSpan w:val="3"/>
            <w:vMerge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43FA3" w:rsidRPr="00002F01" w:rsidRDefault="00043FA3" w:rsidP="00002F01">
            <w:pPr>
              <w:numPr>
                <w:ilvl w:val="0"/>
                <w:numId w:val="15"/>
              </w:numPr>
              <w:spacing w:before="20" w:after="20" w:line="240" w:lineRule="auto"/>
              <w:ind w:left="32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человека.</w:t>
            </w:r>
          </w:p>
        </w:tc>
        <w:tc>
          <w:tcPr>
            <w:tcW w:w="901" w:type="pct"/>
            <w:vMerge/>
            <w:vAlign w:val="center"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A3" w:rsidRPr="00002F01" w:rsidTr="0070027B">
        <w:trPr>
          <w:trHeight w:val="492"/>
        </w:trPr>
        <w:tc>
          <w:tcPr>
            <w:tcW w:w="1126" w:type="pct"/>
            <w:gridSpan w:val="3"/>
            <w:vMerge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43FA3" w:rsidRPr="00002F01" w:rsidRDefault="00043FA3" w:rsidP="00002F01">
            <w:pPr>
              <w:numPr>
                <w:ilvl w:val="0"/>
                <w:numId w:val="15"/>
              </w:numPr>
              <w:spacing w:before="20" w:after="20" w:line="240" w:lineRule="auto"/>
              <w:ind w:left="32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01" w:type="pct"/>
            <w:vMerge/>
            <w:vAlign w:val="center"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A3" w:rsidRPr="00002F01" w:rsidTr="0070646B">
        <w:tc>
          <w:tcPr>
            <w:tcW w:w="1126" w:type="pct"/>
            <w:gridSpan w:val="3"/>
            <w:vMerge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43FA3" w:rsidRPr="00002F01" w:rsidRDefault="00043FA3" w:rsidP="00002F01">
            <w:pPr>
              <w:numPr>
                <w:ilvl w:val="0"/>
                <w:numId w:val="15"/>
              </w:numPr>
              <w:spacing w:before="20" w:after="20" w:line="240" w:lineRule="auto"/>
              <w:ind w:left="32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01" w:type="pct"/>
            <w:vMerge/>
            <w:vAlign w:val="center"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A3" w:rsidRPr="00002F01" w:rsidTr="0070646B">
        <w:tc>
          <w:tcPr>
            <w:tcW w:w="1126" w:type="pct"/>
            <w:gridSpan w:val="3"/>
            <w:vMerge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43FA3" w:rsidRPr="00002F01" w:rsidRDefault="00043FA3" w:rsidP="00002F01">
            <w:pPr>
              <w:numPr>
                <w:ilvl w:val="0"/>
                <w:numId w:val="15"/>
              </w:numPr>
              <w:spacing w:before="20" w:after="20" w:line="240" w:lineRule="auto"/>
              <w:ind w:left="32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01" w:type="pct"/>
            <w:vMerge/>
            <w:vAlign w:val="center"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FA3" w:rsidRPr="00002F01" w:rsidTr="0070027B">
        <w:trPr>
          <w:trHeight w:val="515"/>
        </w:trPr>
        <w:tc>
          <w:tcPr>
            <w:tcW w:w="1126" w:type="pct"/>
            <w:gridSpan w:val="3"/>
            <w:vMerge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43FA3" w:rsidRDefault="00043FA3" w:rsidP="00002F01">
            <w:pPr>
              <w:numPr>
                <w:ilvl w:val="0"/>
                <w:numId w:val="15"/>
              </w:numPr>
              <w:spacing w:before="20" w:after="20" w:line="240" w:lineRule="auto"/>
              <w:ind w:left="32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прочих состояниях (ожогах, отморожении и </w:t>
            </w:r>
          </w:p>
          <w:p w:rsidR="00043FA3" w:rsidRPr="00002F01" w:rsidRDefault="00043FA3" w:rsidP="0070027B">
            <w:pPr>
              <w:spacing w:before="20" w:after="2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переохлаждении</w:t>
            </w:r>
            <w:proofErr w:type="gramEnd"/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, перегревании, острых отравлениях)</w:t>
            </w:r>
          </w:p>
        </w:tc>
        <w:tc>
          <w:tcPr>
            <w:tcW w:w="901" w:type="pct"/>
            <w:vMerge/>
            <w:vAlign w:val="center"/>
          </w:tcPr>
          <w:p w:rsidR="00043FA3" w:rsidRPr="00002F01" w:rsidRDefault="00043FA3" w:rsidP="00002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34" w:rsidRPr="00002F01" w:rsidTr="00043FA3">
        <w:tc>
          <w:tcPr>
            <w:tcW w:w="1126" w:type="pct"/>
            <w:gridSpan w:val="3"/>
            <w:vMerge/>
          </w:tcPr>
          <w:p w:rsidR="000B7934" w:rsidRPr="00002F01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B7934" w:rsidRPr="00002F01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1" w:type="pct"/>
            <w:vMerge w:val="restart"/>
          </w:tcPr>
          <w:p w:rsidR="000B7934" w:rsidRPr="009F0F22" w:rsidRDefault="000B7934" w:rsidP="00043FA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934" w:rsidRPr="00002F01" w:rsidTr="0070646B">
        <w:tc>
          <w:tcPr>
            <w:tcW w:w="1126" w:type="pct"/>
            <w:gridSpan w:val="3"/>
            <w:vMerge/>
          </w:tcPr>
          <w:p w:rsidR="000B7934" w:rsidRPr="00002F01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B7934" w:rsidRPr="00E416D4" w:rsidRDefault="000B7934" w:rsidP="0063538A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при отсутствии сознания, остановке дыхания и 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901" w:type="pct"/>
            <w:vMerge/>
            <w:vAlign w:val="center"/>
          </w:tcPr>
          <w:p w:rsidR="000B7934" w:rsidRPr="00002F01" w:rsidRDefault="000B7934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34" w:rsidRPr="00002F01" w:rsidTr="0070646B">
        <w:tc>
          <w:tcPr>
            <w:tcW w:w="1126" w:type="pct"/>
            <w:gridSpan w:val="3"/>
            <w:vMerge/>
          </w:tcPr>
          <w:p w:rsidR="000B7934" w:rsidRPr="00002F01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B7934" w:rsidRPr="00E416D4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помощипри наружных кровотечениях 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4 ч.</w:t>
            </w:r>
          </w:p>
        </w:tc>
        <w:tc>
          <w:tcPr>
            <w:tcW w:w="901" w:type="pct"/>
            <w:vMerge/>
            <w:vAlign w:val="center"/>
          </w:tcPr>
          <w:p w:rsidR="000B7934" w:rsidRPr="00002F01" w:rsidRDefault="000B7934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34" w:rsidRPr="00002F01" w:rsidTr="0070646B">
        <w:tc>
          <w:tcPr>
            <w:tcW w:w="1126" w:type="pct"/>
            <w:gridSpan w:val="3"/>
            <w:vMerge/>
          </w:tcPr>
          <w:p w:rsidR="000B7934" w:rsidRPr="00002F01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B7934" w:rsidRPr="00E416D4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помощипри прочих состояниях, транспортировка пострадавших в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ч.</w:t>
            </w:r>
          </w:p>
        </w:tc>
        <w:tc>
          <w:tcPr>
            <w:tcW w:w="901" w:type="pct"/>
            <w:vMerge/>
            <w:vAlign w:val="center"/>
          </w:tcPr>
          <w:p w:rsidR="000B7934" w:rsidRPr="00002F01" w:rsidRDefault="000B7934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934" w:rsidRPr="00002F01" w:rsidTr="0070646B">
        <w:tc>
          <w:tcPr>
            <w:tcW w:w="1126" w:type="pct"/>
            <w:gridSpan w:val="3"/>
            <w:vMerge/>
          </w:tcPr>
          <w:p w:rsidR="000B7934" w:rsidRPr="00002F01" w:rsidRDefault="000B7934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B7934" w:rsidRPr="0063538A" w:rsidRDefault="000B7934" w:rsidP="0063538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помощипри прочих состояниях (ожогах, отморожении и переохлаждении, перегревании, острых отравлениях)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ч.</w:t>
            </w:r>
          </w:p>
        </w:tc>
        <w:tc>
          <w:tcPr>
            <w:tcW w:w="901" w:type="pct"/>
            <w:vMerge/>
            <w:vAlign w:val="center"/>
          </w:tcPr>
          <w:p w:rsidR="000B7934" w:rsidRPr="00002F01" w:rsidRDefault="000B7934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043FA3">
        <w:tc>
          <w:tcPr>
            <w:tcW w:w="1126" w:type="pct"/>
            <w:gridSpan w:val="3"/>
            <w:vMerge w:val="restart"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 категории "С"</w:t>
            </w: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1" w:type="pct"/>
            <w:vMerge w:val="restart"/>
          </w:tcPr>
          <w:p w:rsidR="00666EF7" w:rsidRPr="00002F01" w:rsidRDefault="00666EF7" w:rsidP="00043FA3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6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6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Понятие о дорожно-транспортном происшествии (ДТП); виды дорожно-транспортных происшествий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6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F7" w:rsidRPr="00002F01" w:rsidTr="0070646B">
        <w:tc>
          <w:tcPr>
            <w:tcW w:w="1126" w:type="pct"/>
            <w:gridSpan w:val="3"/>
            <w:vMerge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666EF7" w:rsidRPr="00002F01" w:rsidRDefault="00666EF7" w:rsidP="00002F01">
            <w:pPr>
              <w:numPr>
                <w:ilvl w:val="0"/>
                <w:numId w:val="6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01" w:type="pct"/>
            <w:vMerge/>
            <w:vAlign w:val="center"/>
          </w:tcPr>
          <w:p w:rsidR="00666EF7" w:rsidRPr="00002F01" w:rsidRDefault="00666EF7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982BCE">
        <w:tc>
          <w:tcPr>
            <w:tcW w:w="1126" w:type="pct"/>
            <w:gridSpan w:val="3"/>
            <w:vMerge w:val="restart"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01" w:type="pct"/>
            <w:vMerge w:val="restart"/>
          </w:tcPr>
          <w:p w:rsidR="00002F01" w:rsidRPr="00002F01" w:rsidRDefault="00002F01" w:rsidP="00982BCE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numPr>
                <w:ilvl w:val="0"/>
                <w:numId w:val="7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numPr>
                <w:ilvl w:val="0"/>
                <w:numId w:val="7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numPr>
                <w:ilvl w:val="0"/>
                <w:numId w:val="7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F01" w:rsidRPr="00002F01" w:rsidTr="0070646B">
        <w:tc>
          <w:tcPr>
            <w:tcW w:w="1126" w:type="pct"/>
            <w:gridSpan w:val="3"/>
            <w:vMerge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002F01" w:rsidRPr="00002F01" w:rsidRDefault="00002F01" w:rsidP="00002F01">
            <w:pPr>
              <w:numPr>
                <w:ilvl w:val="0"/>
                <w:numId w:val="7"/>
              </w:numPr>
              <w:spacing w:after="20" w:line="240" w:lineRule="auto"/>
              <w:ind w:left="4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901" w:type="pct"/>
            <w:vMerge/>
            <w:vAlign w:val="center"/>
          </w:tcPr>
          <w:p w:rsidR="00002F01" w:rsidRPr="00002F01" w:rsidRDefault="00002F01" w:rsidP="00002F01">
            <w:pPr>
              <w:spacing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311" w:rsidRPr="00002F01" w:rsidTr="00982BCE">
        <w:trPr>
          <w:trHeight w:val="291"/>
        </w:trPr>
        <w:tc>
          <w:tcPr>
            <w:tcW w:w="4099" w:type="pct"/>
            <w:gridSpan w:val="5"/>
          </w:tcPr>
          <w:p w:rsidR="00233311" w:rsidRPr="00E416D4" w:rsidRDefault="0023331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учебная работа при изучении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 2</w:t>
            </w:r>
          </w:p>
          <w:p w:rsidR="00233311" w:rsidRPr="00E416D4" w:rsidRDefault="0023331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Изучение регламентов технического обслуживания автомобилей зарубежного производства.</w:t>
            </w:r>
          </w:p>
          <w:p w:rsidR="00233311" w:rsidRPr="00E416D4" w:rsidRDefault="0023331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приёмки автомобиля на техническое обслуживание.</w:t>
            </w:r>
          </w:p>
          <w:p w:rsidR="00233311" w:rsidRPr="00E416D4" w:rsidRDefault="0023331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гибридных энергетических установок автомобилей.</w:t>
            </w:r>
          </w:p>
          <w:p w:rsidR="00233311" w:rsidRPr="00E416D4" w:rsidRDefault="0023331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электромеханических трансмиссий автомобилей.</w:t>
            </w:r>
          </w:p>
          <w:p w:rsidR="00233311" w:rsidRPr="00E416D4" w:rsidRDefault="0023331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гидравлического дополнительного оборудования автомобилей и автосервисов.</w:t>
            </w:r>
          </w:p>
          <w:p w:rsidR="00233311" w:rsidRPr="0070027B" w:rsidRDefault="0023331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sz w:val="24"/>
                <w:szCs w:val="24"/>
              </w:rPr>
              <w:t>Технические жидкости и смазки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обилей и их взаимозаменяемость.</w:t>
            </w:r>
          </w:p>
        </w:tc>
        <w:tc>
          <w:tcPr>
            <w:tcW w:w="901" w:type="pct"/>
          </w:tcPr>
          <w:p w:rsidR="00233311" w:rsidRPr="00E416D4" w:rsidRDefault="00233311" w:rsidP="0098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33311" w:rsidRPr="00002F01" w:rsidTr="00E83BB4">
        <w:trPr>
          <w:trHeight w:val="557"/>
        </w:trPr>
        <w:tc>
          <w:tcPr>
            <w:tcW w:w="4099" w:type="pct"/>
            <w:gridSpan w:val="5"/>
          </w:tcPr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DC2" w:rsidRDefault="00C42DC2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4F4" w:rsidRDefault="0023331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Учебная </w:t>
            </w:r>
            <w:r w:rsidR="00493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  <w:r w:rsidR="00CC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 2</w:t>
            </w:r>
          </w:p>
          <w:p w:rsidR="00233311" w:rsidRPr="00002F01" w:rsidRDefault="00233311" w:rsidP="007002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614167" w:rsidRPr="00E83BB4" w:rsidRDefault="00614167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навыков по соблюдению ПДД и БДД.</w:t>
            </w:r>
          </w:p>
          <w:p w:rsidR="00726B20" w:rsidRPr="00E83BB4" w:rsidRDefault="00614167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контрольного осмотра транспортного средства, перед выездом и при выполнении поездки.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Заправка транспортного средства горюче-смазочными материалами и специальными жидкостями с соблюдением экологических требований.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действий по обеспечению приёма, размещения, крепления и перевоза груза.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действий по безопасной посадке, перевозки и высадки пассажиров.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B4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управлению автомобилем, выявлению признаков неисправностей автомобиля при его движении.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3B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Устранение неисправностей возникших во время эксплуатации транспортных средств.</w:t>
            </w:r>
            <w:r w:rsidR="002147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Действия водителя на месте ДТП</w:t>
            </w:r>
            <w:r w:rsidR="00E83BB4"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3B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Соблюдение режима труда и отдыха.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первой доврачебной помощи.</w:t>
            </w:r>
          </w:p>
          <w:p w:rsidR="00726B20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путевой и транспортной документации. </w:t>
            </w:r>
          </w:p>
          <w:p w:rsidR="00233311" w:rsidRPr="00E83BB4" w:rsidRDefault="00726B20" w:rsidP="0070027B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B4">
              <w:rPr>
                <w:rFonts w:ascii="Times New Roman" w:hAnsi="Times New Roman" w:cs="Times New Roman"/>
                <w:sz w:val="24"/>
                <w:szCs w:val="24"/>
              </w:rPr>
              <w:t>Проведение зачета.</w:t>
            </w:r>
          </w:p>
        </w:tc>
        <w:tc>
          <w:tcPr>
            <w:tcW w:w="901" w:type="pct"/>
            <w:vAlign w:val="center"/>
          </w:tcPr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2" w:rsidRDefault="00C42DC2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311" w:rsidRDefault="00233311" w:rsidP="00002F01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A201AA" w:rsidRPr="00002F01" w:rsidTr="0070027B">
        <w:trPr>
          <w:trHeight w:val="270"/>
        </w:trPr>
        <w:tc>
          <w:tcPr>
            <w:tcW w:w="4099" w:type="pct"/>
            <w:gridSpan w:val="5"/>
            <w:vAlign w:val="center"/>
          </w:tcPr>
          <w:p w:rsidR="00A201AA" w:rsidRDefault="007E6367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01" w:type="pct"/>
            <w:vAlign w:val="center"/>
          </w:tcPr>
          <w:p w:rsidR="00A201AA" w:rsidRDefault="00571CF0" w:rsidP="00296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2F01" w:rsidRPr="00002F01" w:rsidTr="0070646B">
        <w:tc>
          <w:tcPr>
            <w:tcW w:w="4099" w:type="pct"/>
            <w:gridSpan w:val="5"/>
          </w:tcPr>
          <w:p w:rsidR="00002F01" w:rsidRPr="00002F01" w:rsidRDefault="00002F0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57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 2.</w:t>
            </w:r>
          </w:p>
        </w:tc>
        <w:tc>
          <w:tcPr>
            <w:tcW w:w="901" w:type="pct"/>
            <w:vAlign w:val="center"/>
          </w:tcPr>
          <w:p w:rsidR="00002F01" w:rsidRPr="00002F01" w:rsidRDefault="00233311" w:rsidP="00296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D353F3" w:rsidRPr="00002F01" w:rsidTr="00D353F3">
        <w:tc>
          <w:tcPr>
            <w:tcW w:w="5000" w:type="pct"/>
            <w:gridSpan w:val="6"/>
          </w:tcPr>
          <w:p w:rsidR="00D353F3" w:rsidRDefault="00D353F3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технического обслуживания грузовых автомобилей</w:t>
            </w:r>
          </w:p>
        </w:tc>
      </w:tr>
      <w:tr w:rsidR="00D353F3" w:rsidRPr="00002F01" w:rsidTr="00D353F3">
        <w:tc>
          <w:tcPr>
            <w:tcW w:w="4099" w:type="pct"/>
            <w:gridSpan w:val="5"/>
          </w:tcPr>
          <w:p w:rsidR="00D353F3" w:rsidRPr="00002F01" w:rsidRDefault="002965E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r w:rsidR="00D3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02.03. </w:t>
            </w:r>
            <w:r w:rsidR="001F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D3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ехническое обслуживание грузовых автомобилей</w:t>
            </w:r>
          </w:p>
        </w:tc>
        <w:tc>
          <w:tcPr>
            <w:tcW w:w="901" w:type="pct"/>
            <w:vAlign w:val="center"/>
          </w:tcPr>
          <w:p w:rsidR="00D353F3" w:rsidRDefault="00D5298C" w:rsidP="00DA2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5298C" w:rsidRPr="00002F01" w:rsidTr="00FE4DB2">
        <w:trPr>
          <w:trHeight w:val="270"/>
        </w:trPr>
        <w:tc>
          <w:tcPr>
            <w:tcW w:w="1075" w:type="pct"/>
            <w:vMerge w:val="restart"/>
          </w:tcPr>
          <w:p w:rsidR="00D5298C" w:rsidRPr="00E416D4" w:rsidRDefault="00D5298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20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D5298C" w:rsidRDefault="00D5298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регламенты технического обслуживания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грузовых автомобилей</w:t>
            </w:r>
          </w:p>
        </w:tc>
        <w:tc>
          <w:tcPr>
            <w:tcW w:w="3024" w:type="pct"/>
            <w:gridSpan w:val="4"/>
          </w:tcPr>
          <w:p w:rsidR="00D5298C" w:rsidRPr="00002F01" w:rsidRDefault="00D5298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01" w:type="pct"/>
            <w:vMerge w:val="restart"/>
          </w:tcPr>
          <w:p w:rsidR="00D5298C" w:rsidRDefault="005A6E9A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298C" w:rsidRPr="00002F01" w:rsidTr="00D5298C">
        <w:trPr>
          <w:trHeight w:val="345"/>
        </w:trPr>
        <w:tc>
          <w:tcPr>
            <w:tcW w:w="1075" w:type="pct"/>
            <w:vMerge/>
          </w:tcPr>
          <w:p w:rsidR="00D5298C" w:rsidRPr="00E416D4" w:rsidRDefault="00D5298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D5298C" w:rsidRPr="00B9348F" w:rsidRDefault="00066CDE" w:rsidP="00066C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0A6046" w:rsidRPr="00B93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7553" w:rsidRPr="00B93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регламенты технического обслуживания грузовых автомобилей</w:t>
            </w:r>
            <w:r w:rsidR="00237553" w:rsidRPr="00B93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  <w:vMerge/>
            <w:vAlign w:val="center"/>
          </w:tcPr>
          <w:p w:rsidR="00D5298C" w:rsidRDefault="00D5298C" w:rsidP="00296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091" w:rsidRPr="00002F01" w:rsidTr="00706091">
        <w:trPr>
          <w:trHeight w:val="76"/>
        </w:trPr>
        <w:tc>
          <w:tcPr>
            <w:tcW w:w="1075" w:type="pct"/>
            <w:vMerge w:val="restart"/>
          </w:tcPr>
          <w:p w:rsidR="000F7632" w:rsidRPr="00E416D4" w:rsidRDefault="000F7632" w:rsidP="000F7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E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06091" w:rsidRDefault="00767072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67072">
              <w:rPr>
                <w:rFonts w:ascii="Times New Roman" w:hAnsi="Times New Roman"/>
                <w:b/>
                <w:sz w:val="24"/>
                <w:szCs w:val="20"/>
              </w:rPr>
              <w:t>Техническое обслуживание двигателей грузовых автомобилей.</w:t>
            </w:r>
          </w:p>
        </w:tc>
        <w:tc>
          <w:tcPr>
            <w:tcW w:w="3024" w:type="pct"/>
            <w:gridSpan w:val="4"/>
          </w:tcPr>
          <w:p w:rsidR="00706091" w:rsidRPr="00B9348F" w:rsidRDefault="007A736B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01" w:type="pct"/>
            <w:vMerge w:val="restart"/>
          </w:tcPr>
          <w:p w:rsidR="00706091" w:rsidRDefault="000F7632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6091" w:rsidRPr="00002F01" w:rsidTr="00FE4DB2">
        <w:trPr>
          <w:trHeight w:val="73"/>
        </w:trPr>
        <w:tc>
          <w:tcPr>
            <w:tcW w:w="1075" w:type="pct"/>
            <w:vMerge/>
          </w:tcPr>
          <w:p w:rsidR="00706091" w:rsidRDefault="00706091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706091" w:rsidRPr="00B9348F" w:rsidRDefault="000F763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36B74" w:rsidRPr="00B9348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двигателей грузовых автомобилей.</w:t>
            </w:r>
          </w:p>
        </w:tc>
        <w:tc>
          <w:tcPr>
            <w:tcW w:w="901" w:type="pct"/>
            <w:vMerge/>
          </w:tcPr>
          <w:p w:rsidR="00706091" w:rsidRDefault="00706091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091" w:rsidRPr="00002F01" w:rsidTr="00706091">
        <w:trPr>
          <w:trHeight w:val="76"/>
        </w:trPr>
        <w:tc>
          <w:tcPr>
            <w:tcW w:w="1075" w:type="pct"/>
            <w:vMerge/>
          </w:tcPr>
          <w:p w:rsidR="00706091" w:rsidRDefault="00706091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706091" w:rsidRPr="00B9348F" w:rsidRDefault="007A736B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1" w:type="pct"/>
            <w:vMerge w:val="restart"/>
          </w:tcPr>
          <w:p w:rsidR="00706091" w:rsidRPr="000F7632" w:rsidRDefault="000F7632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091" w:rsidRPr="00002F01" w:rsidTr="00FE4DB2">
        <w:trPr>
          <w:trHeight w:val="73"/>
        </w:trPr>
        <w:tc>
          <w:tcPr>
            <w:tcW w:w="1075" w:type="pct"/>
            <w:vMerge/>
          </w:tcPr>
          <w:p w:rsidR="00706091" w:rsidRDefault="00706091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706091" w:rsidRPr="00B9348F" w:rsidRDefault="005E3DED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36B74"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техническому обслуживанию двигателей.</w:t>
            </w:r>
          </w:p>
        </w:tc>
        <w:tc>
          <w:tcPr>
            <w:tcW w:w="901" w:type="pct"/>
            <w:vMerge/>
          </w:tcPr>
          <w:p w:rsidR="00706091" w:rsidRDefault="00706091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7A5" w:rsidRPr="00002F01" w:rsidTr="00AB37A5">
        <w:trPr>
          <w:trHeight w:val="124"/>
        </w:trPr>
        <w:tc>
          <w:tcPr>
            <w:tcW w:w="1075" w:type="pct"/>
            <w:vMerge w:val="restart"/>
          </w:tcPr>
          <w:p w:rsidR="000F7632" w:rsidRPr="00767072" w:rsidRDefault="000F7632" w:rsidP="000F7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="005E3DED" w:rsidRPr="007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37A5" w:rsidRPr="00767072" w:rsidRDefault="00767072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67072">
              <w:rPr>
                <w:rFonts w:ascii="Times New Roman" w:hAnsi="Times New Roman"/>
                <w:b/>
                <w:sz w:val="24"/>
                <w:szCs w:val="20"/>
              </w:rPr>
              <w:t xml:space="preserve">Техническое обслуживание электрических и электронных систем </w:t>
            </w:r>
            <w:r w:rsidRPr="0076707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грузовых автомобилей.</w:t>
            </w:r>
          </w:p>
        </w:tc>
        <w:tc>
          <w:tcPr>
            <w:tcW w:w="3024" w:type="pct"/>
            <w:gridSpan w:val="4"/>
          </w:tcPr>
          <w:p w:rsidR="00AB37A5" w:rsidRPr="00B9348F" w:rsidRDefault="000949C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01" w:type="pct"/>
            <w:vMerge w:val="restart"/>
          </w:tcPr>
          <w:p w:rsidR="00AB37A5" w:rsidRDefault="00B9348F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7A5" w:rsidRPr="00002F01" w:rsidTr="00FE4DB2">
        <w:trPr>
          <w:trHeight w:val="122"/>
        </w:trPr>
        <w:tc>
          <w:tcPr>
            <w:tcW w:w="1075" w:type="pct"/>
            <w:vMerge/>
          </w:tcPr>
          <w:p w:rsidR="00AB37A5" w:rsidRPr="00767072" w:rsidRDefault="00AB37A5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AB37A5" w:rsidRPr="00B9348F" w:rsidRDefault="00664093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36B74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источников электрического тока грузовых автомобилей.</w:t>
            </w:r>
          </w:p>
        </w:tc>
        <w:tc>
          <w:tcPr>
            <w:tcW w:w="901" w:type="pct"/>
            <w:vMerge/>
          </w:tcPr>
          <w:p w:rsidR="00AB37A5" w:rsidRDefault="00AB37A5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7A5" w:rsidRPr="00002F01" w:rsidTr="00FE4DB2">
        <w:trPr>
          <w:trHeight w:val="122"/>
        </w:trPr>
        <w:tc>
          <w:tcPr>
            <w:tcW w:w="1075" w:type="pct"/>
            <w:vMerge/>
          </w:tcPr>
          <w:p w:rsidR="00AB37A5" w:rsidRPr="00767072" w:rsidRDefault="00AB37A5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AB37A5" w:rsidRPr="00B9348F" w:rsidRDefault="00C763B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6B74" w:rsidRPr="00B9348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потребителей электрического тока грузовых </w:t>
            </w:r>
            <w:r w:rsidR="00236B74" w:rsidRPr="00B9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автомобилей.</w:t>
            </w:r>
          </w:p>
        </w:tc>
        <w:tc>
          <w:tcPr>
            <w:tcW w:w="901" w:type="pct"/>
            <w:vMerge/>
          </w:tcPr>
          <w:p w:rsidR="00AB37A5" w:rsidRDefault="00AB37A5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7A5" w:rsidRPr="00002F01" w:rsidTr="00AB37A5">
        <w:trPr>
          <w:trHeight w:val="124"/>
        </w:trPr>
        <w:tc>
          <w:tcPr>
            <w:tcW w:w="1075" w:type="pct"/>
            <w:vMerge/>
          </w:tcPr>
          <w:p w:rsidR="00AB37A5" w:rsidRPr="00767072" w:rsidRDefault="00AB37A5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AB37A5" w:rsidRPr="00B9348F" w:rsidRDefault="00664093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1" w:type="pct"/>
            <w:vMerge w:val="restart"/>
          </w:tcPr>
          <w:p w:rsidR="00AB37A5" w:rsidRPr="00842FB1" w:rsidRDefault="00B9348F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7A5" w:rsidRPr="00002F01" w:rsidTr="00FE4DB2">
        <w:trPr>
          <w:trHeight w:val="122"/>
        </w:trPr>
        <w:tc>
          <w:tcPr>
            <w:tcW w:w="1075" w:type="pct"/>
            <w:vMerge/>
          </w:tcPr>
          <w:p w:rsidR="00AB37A5" w:rsidRPr="00767072" w:rsidRDefault="00AB37A5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AB37A5" w:rsidRPr="00B9348F" w:rsidRDefault="00C763B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36B74"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техническому обслуживанию электрооборудования</w:t>
            </w:r>
          </w:p>
        </w:tc>
        <w:tc>
          <w:tcPr>
            <w:tcW w:w="901" w:type="pct"/>
            <w:vMerge/>
          </w:tcPr>
          <w:p w:rsidR="00AB37A5" w:rsidRDefault="00AB37A5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D2C" w:rsidRPr="00002F01" w:rsidTr="000E1D2C">
        <w:trPr>
          <w:trHeight w:val="124"/>
        </w:trPr>
        <w:tc>
          <w:tcPr>
            <w:tcW w:w="1075" w:type="pct"/>
            <w:vMerge w:val="restart"/>
          </w:tcPr>
          <w:p w:rsidR="000E1D2C" w:rsidRPr="00767072" w:rsidRDefault="000E1D2C" w:rsidP="000F7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0E1D2C" w:rsidRPr="00767072" w:rsidRDefault="00767072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67072">
              <w:rPr>
                <w:rFonts w:ascii="Times New Roman" w:hAnsi="Times New Roman"/>
                <w:b/>
                <w:sz w:val="24"/>
                <w:szCs w:val="20"/>
              </w:rPr>
              <w:t>Техническое обслуживание трансмиссий грузовых автомобилей.</w:t>
            </w:r>
          </w:p>
        </w:tc>
        <w:tc>
          <w:tcPr>
            <w:tcW w:w="3024" w:type="pct"/>
            <w:gridSpan w:val="4"/>
          </w:tcPr>
          <w:p w:rsidR="000E1D2C" w:rsidRPr="00B9348F" w:rsidRDefault="000949C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01" w:type="pct"/>
            <w:vMerge w:val="restart"/>
          </w:tcPr>
          <w:p w:rsidR="000E1D2C" w:rsidRDefault="00B9348F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1D2C" w:rsidRPr="00002F01" w:rsidTr="00FE4DB2">
        <w:trPr>
          <w:trHeight w:val="122"/>
        </w:trPr>
        <w:tc>
          <w:tcPr>
            <w:tcW w:w="1075" w:type="pct"/>
            <w:vMerge/>
          </w:tcPr>
          <w:p w:rsidR="000E1D2C" w:rsidRPr="00767072" w:rsidRDefault="000E1D2C" w:rsidP="000F7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0E1D2C" w:rsidRPr="00B9348F" w:rsidRDefault="00C763B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4789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сцепления и коробок переменных передач грузовых автомобилей.</w:t>
            </w:r>
          </w:p>
        </w:tc>
        <w:tc>
          <w:tcPr>
            <w:tcW w:w="901" w:type="pct"/>
            <w:vMerge/>
          </w:tcPr>
          <w:p w:rsidR="000E1D2C" w:rsidRDefault="000E1D2C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D2C" w:rsidRPr="00002F01" w:rsidTr="00FE4DB2">
        <w:trPr>
          <w:trHeight w:val="122"/>
        </w:trPr>
        <w:tc>
          <w:tcPr>
            <w:tcW w:w="1075" w:type="pct"/>
            <w:vMerge/>
          </w:tcPr>
          <w:p w:rsidR="000E1D2C" w:rsidRPr="00767072" w:rsidRDefault="000E1D2C" w:rsidP="000F76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0E1D2C" w:rsidRPr="00B9348F" w:rsidRDefault="00C763B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4789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карданных и главных передач грузовых автомобилей.</w:t>
            </w:r>
          </w:p>
        </w:tc>
        <w:tc>
          <w:tcPr>
            <w:tcW w:w="901" w:type="pct"/>
            <w:vMerge/>
          </w:tcPr>
          <w:p w:rsidR="000E1D2C" w:rsidRDefault="000E1D2C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D2C" w:rsidRPr="00002F01" w:rsidTr="000E1D2C">
        <w:trPr>
          <w:trHeight w:val="124"/>
        </w:trPr>
        <w:tc>
          <w:tcPr>
            <w:tcW w:w="1075" w:type="pct"/>
            <w:vMerge/>
          </w:tcPr>
          <w:p w:rsidR="000E1D2C" w:rsidRPr="00767072" w:rsidRDefault="000E1D2C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0E1D2C" w:rsidRPr="00B9348F" w:rsidRDefault="00842FB1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1" w:type="pct"/>
            <w:vMerge w:val="restart"/>
          </w:tcPr>
          <w:p w:rsidR="000E1D2C" w:rsidRPr="00842FB1" w:rsidRDefault="00B9348F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D2C" w:rsidRPr="00002F01" w:rsidTr="00FE4DB2">
        <w:trPr>
          <w:trHeight w:val="122"/>
        </w:trPr>
        <w:tc>
          <w:tcPr>
            <w:tcW w:w="1075" w:type="pct"/>
            <w:vMerge/>
          </w:tcPr>
          <w:p w:rsidR="000E1D2C" w:rsidRPr="00767072" w:rsidRDefault="000E1D2C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0E1D2C" w:rsidRPr="00B9348F" w:rsidRDefault="00830E8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94789"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техническому обслуживанию трансмиссии автомобиля.</w:t>
            </w:r>
          </w:p>
        </w:tc>
        <w:tc>
          <w:tcPr>
            <w:tcW w:w="901" w:type="pct"/>
            <w:vMerge/>
          </w:tcPr>
          <w:p w:rsidR="000E1D2C" w:rsidRDefault="000E1D2C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1F0" w:rsidRPr="00002F01" w:rsidTr="000E1D2C">
        <w:trPr>
          <w:trHeight w:val="124"/>
        </w:trPr>
        <w:tc>
          <w:tcPr>
            <w:tcW w:w="1075" w:type="pct"/>
            <w:vMerge w:val="restart"/>
          </w:tcPr>
          <w:p w:rsidR="00D541F0" w:rsidRPr="00767072" w:rsidRDefault="00D541F0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3.5.</w:t>
            </w:r>
          </w:p>
          <w:p w:rsidR="00D541F0" w:rsidRPr="00767072" w:rsidRDefault="00767072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67072">
              <w:rPr>
                <w:rFonts w:ascii="Times New Roman" w:hAnsi="Times New Roman"/>
                <w:b/>
                <w:sz w:val="24"/>
                <w:szCs w:val="20"/>
              </w:rPr>
              <w:t>Техническое обслуживание ходовой части и механизмов управления грузовых автомобилей.</w:t>
            </w:r>
          </w:p>
        </w:tc>
        <w:tc>
          <w:tcPr>
            <w:tcW w:w="3024" w:type="pct"/>
            <w:gridSpan w:val="4"/>
          </w:tcPr>
          <w:p w:rsidR="00D541F0" w:rsidRPr="00B9348F" w:rsidRDefault="000949C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01" w:type="pct"/>
            <w:vMerge w:val="restart"/>
          </w:tcPr>
          <w:p w:rsidR="00D541F0" w:rsidRDefault="00C11403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541F0" w:rsidRPr="00002F01" w:rsidTr="00FE4DB2">
        <w:trPr>
          <w:trHeight w:val="122"/>
        </w:trPr>
        <w:tc>
          <w:tcPr>
            <w:tcW w:w="1075" w:type="pct"/>
            <w:vMerge/>
          </w:tcPr>
          <w:p w:rsidR="00D541F0" w:rsidRPr="00767072" w:rsidRDefault="00D541F0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D541F0" w:rsidRPr="00B9348F" w:rsidRDefault="00830E8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05AA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ходовой части грузовых автомобилей.</w:t>
            </w:r>
          </w:p>
        </w:tc>
        <w:tc>
          <w:tcPr>
            <w:tcW w:w="901" w:type="pct"/>
            <w:vMerge/>
          </w:tcPr>
          <w:p w:rsidR="00D541F0" w:rsidRDefault="00D541F0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5AA" w:rsidRPr="00002F01" w:rsidTr="00FE4DB2">
        <w:trPr>
          <w:trHeight w:val="122"/>
        </w:trPr>
        <w:tc>
          <w:tcPr>
            <w:tcW w:w="1075" w:type="pct"/>
            <w:vMerge/>
          </w:tcPr>
          <w:p w:rsidR="006A05AA" w:rsidRPr="00767072" w:rsidRDefault="006A05AA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6A05AA" w:rsidRPr="00B9348F" w:rsidRDefault="00830E8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05AA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рулевого управления грузовых автомобилей.</w:t>
            </w:r>
          </w:p>
        </w:tc>
        <w:tc>
          <w:tcPr>
            <w:tcW w:w="901" w:type="pct"/>
            <w:vMerge/>
          </w:tcPr>
          <w:p w:rsidR="006A05AA" w:rsidRDefault="006A05AA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5AA" w:rsidRPr="00002F01" w:rsidTr="00FE4DB2">
        <w:trPr>
          <w:trHeight w:val="122"/>
        </w:trPr>
        <w:tc>
          <w:tcPr>
            <w:tcW w:w="1075" w:type="pct"/>
            <w:vMerge/>
          </w:tcPr>
          <w:p w:rsidR="006A05AA" w:rsidRPr="00767072" w:rsidRDefault="006A05AA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6A05AA" w:rsidRPr="00B9348F" w:rsidRDefault="00830E8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05AA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тормозных систем грузовых автомобилей с гидроприводом.</w:t>
            </w:r>
          </w:p>
        </w:tc>
        <w:tc>
          <w:tcPr>
            <w:tcW w:w="901" w:type="pct"/>
            <w:vMerge/>
          </w:tcPr>
          <w:p w:rsidR="006A05AA" w:rsidRDefault="006A05AA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1F0" w:rsidRPr="00002F01" w:rsidTr="00FE4DB2">
        <w:trPr>
          <w:trHeight w:val="122"/>
        </w:trPr>
        <w:tc>
          <w:tcPr>
            <w:tcW w:w="1075" w:type="pct"/>
            <w:vMerge/>
          </w:tcPr>
          <w:p w:rsidR="00D541F0" w:rsidRPr="00767072" w:rsidRDefault="00D541F0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D541F0" w:rsidRPr="00B9348F" w:rsidRDefault="00830E8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05AA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тормозных систем грузовых автомобилей с пневмоприводом.</w:t>
            </w:r>
          </w:p>
        </w:tc>
        <w:tc>
          <w:tcPr>
            <w:tcW w:w="901" w:type="pct"/>
            <w:vMerge/>
          </w:tcPr>
          <w:p w:rsidR="00D541F0" w:rsidRDefault="00D541F0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1F0" w:rsidRPr="00002F01" w:rsidTr="00D541F0">
        <w:trPr>
          <w:trHeight w:val="124"/>
        </w:trPr>
        <w:tc>
          <w:tcPr>
            <w:tcW w:w="1075" w:type="pct"/>
            <w:vMerge/>
          </w:tcPr>
          <w:p w:rsidR="00D541F0" w:rsidRPr="00767072" w:rsidRDefault="00D541F0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D541F0" w:rsidRPr="00B9348F" w:rsidRDefault="00664093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01" w:type="pct"/>
            <w:vMerge w:val="restart"/>
          </w:tcPr>
          <w:p w:rsidR="00D541F0" w:rsidRPr="00842FB1" w:rsidRDefault="00C11403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5AA" w:rsidRPr="00002F01" w:rsidTr="00FE4DB2">
        <w:trPr>
          <w:trHeight w:val="122"/>
        </w:trPr>
        <w:tc>
          <w:tcPr>
            <w:tcW w:w="1075" w:type="pct"/>
            <w:vMerge/>
          </w:tcPr>
          <w:p w:rsidR="006A05AA" w:rsidRPr="00767072" w:rsidRDefault="006A05AA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6A05AA" w:rsidRPr="00B9348F" w:rsidRDefault="00830E8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A05AA"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техническому обслуживанию ходовой части автомобиля.</w:t>
            </w:r>
          </w:p>
        </w:tc>
        <w:tc>
          <w:tcPr>
            <w:tcW w:w="901" w:type="pct"/>
            <w:vMerge/>
          </w:tcPr>
          <w:p w:rsidR="006A05AA" w:rsidRDefault="006A05AA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1F0" w:rsidRPr="00002F01" w:rsidTr="00FE4DB2">
        <w:trPr>
          <w:trHeight w:val="122"/>
        </w:trPr>
        <w:tc>
          <w:tcPr>
            <w:tcW w:w="1075" w:type="pct"/>
            <w:vMerge/>
          </w:tcPr>
          <w:p w:rsidR="00D541F0" w:rsidRPr="00767072" w:rsidRDefault="00D541F0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D541F0" w:rsidRPr="00B9348F" w:rsidRDefault="00830E8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05AA"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техническому обслуживанию рулевого управления автомобиля.</w:t>
            </w:r>
          </w:p>
        </w:tc>
        <w:tc>
          <w:tcPr>
            <w:tcW w:w="901" w:type="pct"/>
            <w:vMerge/>
          </w:tcPr>
          <w:p w:rsidR="00D541F0" w:rsidRDefault="00D541F0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1F0" w:rsidRPr="00002F01" w:rsidTr="00FE4DB2">
        <w:trPr>
          <w:trHeight w:val="122"/>
        </w:trPr>
        <w:tc>
          <w:tcPr>
            <w:tcW w:w="1075" w:type="pct"/>
            <w:vMerge/>
          </w:tcPr>
          <w:p w:rsidR="00D541F0" w:rsidRPr="00767072" w:rsidRDefault="00D541F0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024" w:type="pct"/>
            <w:gridSpan w:val="4"/>
          </w:tcPr>
          <w:p w:rsidR="00D541F0" w:rsidRPr="00B9348F" w:rsidRDefault="000369FB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6A05AA" w:rsidRPr="00B934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техническому обслуживанию тормозных систем автомобилей.</w:t>
            </w:r>
          </w:p>
        </w:tc>
        <w:tc>
          <w:tcPr>
            <w:tcW w:w="901" w:type="pct"/>
            <w:vMerge/>
          </w:tcPr>
          <w:p w:rsidR="00D541F0" w:rsidRDefault="00D541F0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1F0" w:rsidRPr="00002F01" w:rsidTr="00D541F0">
        <w:trPr>
          <w:trHeight w:val="124"/>
        </w:trPr>
        <w:tc>
          <w:tcPr>
            <w:tcW w:w="1075" w:type="pct"/>
            <w:vMerge w:val="restart"/>
          </w:tcPr>
          <w:p w:rsidR="00D541F0" w:rsidRPr="00767072" w:rsidRDefault="00D541F0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</w:t>
            </w:r>
          </w:p>
          <w:p w:rsidR="00D541F0" w:rsidRPr="00767072" w:rsidRDefault="00767072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67072">
              <w:rPr>
                <w:rFonts w:ascii="Times New Roman" w:hAnsi="Times New Roman"/>
                <w:b/>
                <w:sz w:val="24"/>
                <w:szCs w:val="20"/>
              </w:rPr>
              <w:t>Техническое обслуживание ка</w:t>
            </w:r>
            <w:r w:rsidR="000B1A93">
              <w:rPr>
                <w:rFonts w:ascii="Times New Roman" w:hAnsi="Times New Roman"/>
                <w:b/>
                <w:sz w:val="24"/>
                <w:szCs w:val="20"/>
              </w:rPr>
              <w:t xml:space="preserve">бин и грузовой платформы </w:t>
            </w:r>
            <w:r w:rsidRPr="00767072">
              <w:rPr>
                <w:rFonts w:ascii="Times New Roman" w:hAnsi="Times New Roman"/>
                <w:b/>
                <w:sz w:val="24"/>
                <w:szCs w:val="20"/>
              </w:rPr>
              <w:t>грузовых автомобилей.</w:t>
            </w:r>
          </w:p>
        </w:tc>
        <w:tc>
          <w:tcPr>
            <w:tcW w:w="3024" w:type="pct"/>
            <w:gridSpan w:val="4"/>
          </w:tcPr>
          <w:p w:rsidR="00D541F0" w:rsidRPr="00B9348F" w:rsidRDefault="000949C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01" w:type="pct"/>
            <w:vMerge w:val="restart"/>
          </w:tcPr>
          <w:p w:rsidR="00D541F0" w:rsidRDefault="00C11403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41F0" w:rsidRPr="00002F01" w:rsidTr="00FE4DB2">
        <w:trPr>
          <w:trHeight w:val="122"/>
        </w:trPr>
        <w:tc>
          <w:tcPr>
            <w:tcW w:w="1075" w:type="pct"/>
            <w:vMerge/>
          </w:tcPr>
          <w:p w:rsidR="00D541F0" w:rsidRPr="00767072" w:rsidRDefault="00D541F0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D541F0" w:rsidRPr="00B9348F" w:rsidRDefault="000369FB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41E6" w:rsidRPr="00B934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кабин и грузовой платформы грузовых автомобилей.</w:t>
            </w:r>
          </w:p>
        </w:tc>
        <w:tc>
          <w:tcPr>
            <w:tcW w:w="901" w:type="pct"/>
            <w:vMerge/>
          </w:tcPr>
          <w:p w:rsidR="00D541F0" w:rsidRDefault="00D541F0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C8" w:rsidRPr="00002F01" w:rsidTr="000949C8">
        <w:trPr>
          <w:trHeight w:val="124"/>
        </w:trPr>
        <w:tc>
          <w:tcPr>
            <w:tcW w:w="1075" w:type="pct"/>
            <w:vMerge w:val="restart"/>
          </w:tcPr>
          <w:p w:rsidR="000949C8" w:rsidRPr="00767072" w:rsidRDefault="000949C8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3.7.</w:t>
            </w:r>
          </w:p>
          <w:p w:rsidR="000949C8" w:rsidRPr="00767072" w:rsidRDefault="00767072" w:rsidP="002965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67072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 xml:space="preserve">Оформление отчетной документации по </w:t>
            </w:r>
            <w:r w:rsidRPr="00767072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lastRenderedPageBreak/>
              <w:t>т</w:t>
            </w:r>
            <w:r w:rsidRPr="00767072">
              <w:rPr>
                <w:rFonts w:ascii="Times New Roman" w:hAnsi="Times New Roman"/>
                <w:b/>
                <w:sz w:val="24"/>
                <w:szCs w:val="20"/>
              </w:rPr>
              <w:t>ехническому обслуживанию грузовых автомобилей.</w:t>
            </w:r>
          </w:p>
        </w:tc>
        <w:tc>
          <w:tcPr>
            <w:tcW w:w="3024" w:type="pct"/>
            <w:gridSpan w:val="4"/>
          </w:tcPr>
          <w:p w:rsidR="000949C8" w:rsidRPr="00B9348F" w:rsidRDefault="000949C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01" w:type="pct"/>
            <w:vMerge w:val="restart"/>
          </w:tcPr>
          <w:p w:rsidR="000949C8" w:rsidRDefault="00C11403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49C8" w:rsidRPr="00002F01" w:rsidTr="00FE4DB2">
        <w:trPr>
          <w:trHeight w:val="122"/>
        </w:trPr>
        <w:tc>
          <w:tcPr>
            <w:tcW w:w="1075" w:type="pct"/>
            <w:vMerge/>
          </w:tcPr>
          <w:p w:rsidR="000949C8" w:rsidRPr="00E416D4" w:rsidRDefault="000949C8" w:rsidP="007A6F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4"/>
          </w:tcPr>
          <w:p w:rsidR="000949C8" w:rsidRPr="00B9348F" w:rsidRDefault="000369FB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41E6" w:rsidRPr="00B9348F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техническому обслуживанию грузовых автомобилей.</w:t>
            </w:r>
          </w:p>
        </w:tc>
        <w:tc>
          <w:tcPr>
            <w:tcW w:w="901" w:type="pct"/>
            <w:vMerge/>
          </w:tcPr>
          <w:p w:rsidR="000949C8" w:rsidRDefault="000949C8" w:rsidP="00FE4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07C" w:rsidRPr="00002F01" w:rsidTr="00282D78">
        <w:tc>
          <w:tcPr>
            <w:tcW w:w="4099" w:type="pct"/>
            <w:gridSpan w:val="5"/>
          </w:tcPr>
          <w:p w:rsidR="0031107C" w:rsidRPr="00E416D4" w:rsidRDefault="0031107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Учебная практика </w:t>
            </w:r>
            <w:r w:rsidRPr="00BB5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1107C" w:rsidRPr="00E416D4" w:rsidRDefault="0031107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82D78" w:rsidRPr="00282D78" w:rsidRDefault="00282D7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двигателей грузовых автомобилей.</w:t>
            </w:r>
          </w:p>
          <w:p w:rsidR="00282D78" w:rsidRPr="00282D78" w:rsidRDefault="00282D7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электрических и электронных систем грузовых автомобилей.</w:t>
            </w:r>
          </w:p>
          <w:p w:rsidR="00282D78" w:rsidRPr="00282D78" w:rsidRDefault="00282D7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трансмиссии грузовых автомобилей.</w:t>
            </w:r>
          </w:p>
          <w:p w:rsidR="00282D78" w:rsidRPr="00282D78" w:rsidRDefault="00282D7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ходовой части грузовых автомобилей.</w:t>
            </w:r>
          </w:p>
          <w:p w:rsidR="00282D78" w:rsidRPr="00282D78" w:rsidRDefault="00282D7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7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рулевого управления грузовых автомобилей.</w:t>
            </w:r>
          </w:p>
          <w:p w:rsidR="00991384" w:rsidRDefault="00282D7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тормозных систем грузовых автомобилей. </w:t>
            </w:r>
          </w:p>
          <w:p w:rsidR="0031107C" w:rsidRPr="0031107C" w:rsidRDefault="00282D78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D78">
              <w:rPr>
                <w:rFonts w:ascii="Times New Roman" w:hAnsi="Times New Roman" w:cs="Times New Roman"/>
                <w:sz w:val="24"/>
                <w:szCs w:val="24"/>
              </w:rPr>
              <w:t>Проведение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pct"/>
          </w:tcPr>
          <w:p w:rsidR="0031107C" w:rsidRDefault="0031107C" w:rsidP="00282D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1107C" w:rsidRPr="00002F01" w:rsidTr="00725C8A">
        <w:tc>
          <w:tcPr>
            <w:tcW w:w="4099" w:type="pct"/>
            <w:gridSpan w:val="5"/>
          </w:tcPr>
          <w:p w:rsidR="0031107C" w:rsidRPr="0031107C" w:rsidRDefault="0031107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1107C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01" w:type="pct"/>
          </w:tcPr>
          <w:p w:rsidR="0031107C" w:rsidRPr="0031107C" w:rsidRDefault="001F62AE" w:rsidP="00296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07C" w:rsidRPr="00002F01" w:rsidTr="00725C8A">
        <w:tc>
          <w:tcPr>
            <w:tcW w:w="4099" w:type="pct"/>
            <w:gridSpan w:val="5"/>
          </w:tcPr>
          <w:p w:rsidR="0031107C" w:rsidRPr="0031107C" w:rsidRDefault="0031107C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1107C">
              <w:rPr>
                <w:rFonts w:ascii="Times New Roman" w:hAnsi="Times New Roman" w:cs="Times New Roman"/>
                <w:b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110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1" w:type="pct"/>
          </w:tcPr>
          <w:p w:rsidR="0031107C" w:rsidRPr="0031107C" w:rsidRDefault="0031107C" w:rsidP="00296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F62A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107C" w:rsidRPr="00002F01" w:rsidTr="0031107C">
        <w:tc>
          <w:tcPr>
            <w:tcW w:w="4099" w:type="pct"/>
            <w:gridSpan w:val="5"/>
          </w:tcPr>
          <w:p w:rsidR="0031107C" w:rsidRPr="00E416D4" w:rsidRDefault="00EF04D2" w:rsidP="002965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ПМ.02</w:t>
            </w:r>
          </w:p>
        </w:tc>
        <w:tc>
          <w:tcPr>
            <w:tcW w:w="901" w:type="pct"/>
            <w:vAlign w:val="center"/>
          </w:tcPr>
          <w:p w:rsidR="0031107C" w:rsidRDefault="001F62AE" w:rsidP="002965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</w:tr>
    </w:tbl>
    <w:p w:rsidR="00243A48" w:rsidRPr="00414C20" w:rsidRDefault="00243A48" w:rsidP="00243A48">
      <w:pPr>
        <w:rPr>
          <w:rFonts w:ascii="Times New Roman" w:hAnsi="Times New Roman" w:cs="Times New Roman"/>
          <w:i/>
        </w:rPr>
        <w:sectPr w:rsidR="00243A48" w:rsidRPr="00414C20" w:rsidSect="005D218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3A48" w:rsidRPr="00414C20" w:rsidRDefault="00243A48" w:rsidP="00243A48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243A48" w:rsidRPr="00266AED" w:rsidRDefault="00243A48" w:rsidP="00243A4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66AED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243A48" w:rsidRDefault="00243A48" w:rsidP="00243A4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60B7F">
        <w:rPr>
          <w:rFonts w:ascii="Times New Roman" w:hAnsi="Times New Roman" w:cs="Times New Roman"/>
          <w:bCs/>
          <w:sz w:val="24"/>
          <w:szCs w:val="24"/>
          <w:u w:val="single"/>
        </w:rPr>
        <w:t>Кабинет «</w:t>
      </w:r>
      <w:r w:rsidRPr="00360B7F">
        <w:rPr>
          <w:rFonts w:ascii="Times New Roman" w:hAnsi="Times New Roman" w:cs="Times New Roman"/>
          <w:sz w:val="24"/>
          <w:szCs w:val="24"/>
          <w:u w:val="single"/>
        </w:rPr>
        <w:t>Техническое обслуживание и ремонт автомобилей»</w:t>
      </w:r>
      <w:proofErr w:type="gramStart"/>
      <w:r w:rsidRPr="00360B7F">
        <w:rPr>
          <w:rFonts w:ascii="Times New Roman" w:hAnsi="Times New Roman" w:cs="Times New Roman"/>
          <w:sz w:val="24"/>
          <w:szCs w:val="24"/>
        </w:rPr>
        <w:t>,</w:t>
      </w:r>
      <w:r w:rsidRPr="00F442DF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F442DF">
        <w:rPr>
          <w:rFonts w:ascii="Times New Roman" w:hAnsi="Times New Roman" w:cs="Times New Roman"/>
          <w:bCs/>
          <w:sz w:val="24"/>
          <w:szCs w:val="24"/>
        </w:rPr>
        <w:t>снащенный</w:t>
      </w:r>
    </w:p>
    <w:p w:rsidR="00243A48" w:rsidRPr="00360B7F" w:rsidRDefault="00243A48" w:rsidP="00243A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0B7F">
        <w:rPr>
          <w:rFonts w:ascii="Times New Roman" w:hAnsi="Times New Roman" w:cs="Times New Roman"/>
          <w:bCs/>
          <w:i/>
          <w:sz w:val="24"/>
          <w:szCs w:val="24"/>
        </w:rPr>
        <w:t>оборудованием:</w:t>
      </w:r>
    </w:p>
    <w:p w:rsidR="00243A48" w:rsidRPr="00716413" w:rsidRDefault="00243A48" w:rsidP="00243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рабочее место преподавателя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243A48" w:rsidRPr="00716413" w:rsidRDefault="00243A48" w:rsidP="00243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рабочие места обучающихся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243A48" w:rsidRPr="00716413" w:rsidRDefault="00243A48" w:rsidP="00243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к</w:t>
      </w:r>
      <w:r w:rsidRPr="00F442DF">
        <w:rPr>
          <w:rFonts w:ascii="Times New Roman" w:hAnsi="Times New Roman" w:cs="Times New Roman"/>
          <w:sz w:val="24"/>
          <w:szCs w:val="24"/>
        </w:rPr>
        <w:t>омплекты учебных пособий по курсу «Техническое обслуживание и ремонт автомо</w:t>
      </w:r>
      <w:r>
        <w:rPr>
          <w:rFonts w:ascii="Times New Roman" w:hAnsi="Times New Roman" w:cs="Times New Roman"/>
          <w:sz w:val="24"/>
          <w:szCs w:val="24"/>
        </w:rPr>
        <w:t>билей»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243A48" w:rsidRPr="00716413" w:rsidRDefault="00243A48" w:rsidP="00243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тематические стенды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243A48" w:rsidRPr="00716413" w:rsidRDefault="00243A48" w:rsidP="00243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у</w:t>
      </w:r>
      <w:r w:rsidRPr="00F442DF">
        <w:rPr>
          <w:rFonts w:ascii="Times New Roman" w:hAnsi="Times New Roman" w:cs="Times New Roman"/>
          <w:sz w:val="24"/>
          <w:szCs w:val="24"/>
        </w:rPr>
        <w:t>злы основных систем автомобиля: двигатели с навесным оборудованием, трансмиссии, рулево</w:t>
      </w:r>
      <w:r>
        <w:rPr>
          <w:rFonts w:ascii="Times New Roman" w:hAnsi="Times New Roman" w:cs="Times New Roman"/>
          <w:sz w:val="24"/>
          <w:szCs w:val="24"/>
        </w:rPr>
        <w:t>е управление, тормозная система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243A48" w:rsidRPr="00716413" w:rsidRDefault="00243A48" w:rsidP="00243A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о</w:t>
      </w:r>
      <w:r w:rsidRPr="00F442DF">
        <w:rPr>
          <w:rFonts w:ascii="Times New Roman" w:hAnsi="Times New Roman" w:cs="Times New Roman"/>
          <w:sz w:val="24"/>
          <w:szCs w:val="24"/>
        </w:rPr>
        <w:t>сновные приспособления и инструмент для освоения технологии ремонта автомоби</w:t>
      </w:r>
      <w:r>
        <w:rPr>
          <w:rFonts w:ascii="Times New Roman" w:hAnsi="Times New Roman" w:cs="Times New Roman"/>
          <w:sz w:val="24"/>
          <w:szCs w:val="24"/>
        </w:rPr>
        <w:t>лей</w:t>
      </w:r>
    </w:p>
    <w:p w:rsidR="00243A48" w:rsidRPr="00F442DF" w:rsidRDefault="003618EA" w:rsidP="00243A4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43A48" w:rsidRPr="00F442DF">
        <w:rPr>
          <w:rFonts w:ascii="Times New Roman" w:hAnsi="Times New Roman" w:cs="Times New Roman"/>
          <w:bCs/>
          <w:i/>
          <w:sz w:val="24"/>
          <w:szCs w:val="24"/>
        </w:rPr>
        <w:t>технически</w:t>
      </w:r>
      <w:r w:rsidR="00243A48">
        <w:rPr>
          <w:rFonts w:ascii="Times New Roman" w:hAnsi="Times New Roman" w:cs="Times New Roman"/>
          <w:bCs/>
          <w:i/>
          <w:sz w:val="24"/>
          <w:szCs w:val="24"/>
        </w:rPr>
        <w:t>ми</w:t>
      </w:r>
      <w:r w:rsidR="00243A48" w:rsidRPr="00F442DF">
        <w:rPr>
          <w:rFonts w:ascii="Times New Roman" w:hAnsi="Times New Roman" w:cs="Times New Roman"/>
          <w:bCs/>
          <w:i/>
          <w:sz w:val="24"/>
          <w:szCs w:val="24"/>
        </w:rPr>
        <w:t xml:space="preserve"> средства</w:t>
      </w:r>
      <w:r w:rsidR="00243A48">
        <w:rPr>
          <w:rFonts w:ascii="Times New Roman" w:hAnsi="Times New Roman" w:cs="Times New Roman"/>
          <w:bCs/>
          <w:i/>
          <w:sz w:val="24"/>
          <w:szCs w:val="24"/>
        </w:rPr>
        <w:t>ми</w:t>
      </w:r>
      <w:r w:rsidR="00243A48" w:rsidRPr="00F442D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43A48" w:rsidRDefault="00243A48" w:rsidP="008C0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F442DF">
        <w:rPr>
          <w:rFonts w:ascii="Times New Roman" w:hAnsi="Times New Roman" w:cs="Times New Roman"/>
          <w:sz w:val="24"/>
          <w:szCs w:val="24"/>
        </w:rPr>
        <w:t xml:space="preserve">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</w:t>
      </w:r>
      <w:r>
        <w:rPr>
          <w:rFonts w:ascii="Times New Roman" w:hAnsi="Times New Roman" w:cs="Times New Roman"/>
          <w:sz w:val="24"/>
          <w:szCs w:val="24"/>
        </w:rPr>
        <w:t>и профессионального назначения).</w:t>
      </w:r>
    </w:p>
    <w:p w:rsidR="008C0678" w:rsidRPr="00F442DF" w:rsidRDefault="008C0678" w:rsidP="008C0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A48" w:rsidRPr="00655B6B" w:rsidRDefault="00243A48" w:rsidP="00243A4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Мастерские:</w:t>
      </w:r>
      <w:r w:rsidRPr="00655B6B">
        <w:rPr>
          <w:rFonts w:ascii="Times New Roman" w:hAnsi="Times New Roman" w:cs="Times New Roman"/>
          <w:sz w:val="24"/>
          <w:szCs w:val="24"/>
          <w:u w:val="single"/>
        </w:rPr>
        <w:t xml:space="preserve"> по ремонту и обслуживанию </w:t>
      </w:r>
      <w:r w:rsidRPr="00E237B7">
        <w:rPr>
          <w:rFonts w:ascii="Times New Roman" w:hAnsi="Times New Roman" w:cs="Times New Roman"/>
          <w:sz w:val="24"/>
          <w:szCs w:val="24"/>
          <w:u w:val="single"/>
        </w:rPr>
        <w:t>автомо</w:t>
      </w:r>
      <w:r>
        <w:rPr>
          <w:rFonts w:ascii="Times New Roman" w:hAnsi="Times New Roman" w:cs="Times New Roman"/>
          <w:sz w:val="24"/>
          <w:szCs w:val="24"/>
          <w:u w:val="single"/>
        </w:rPr>
        <w:t>билей с участками (или постами)</w:t>
      </w:r>
      <w:proofErr w:type="gramStart"/>
      <w:r w:rsidRPr="00E237B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26396B">
        <w:rPr>
          <w:rFonts w:ascii="Times New Roman" w:hAnsi="Times New Roman" w:cs="Times New Roman"/>
          <w:sz w:val="24"/>
          <w:szCs w:val="24"/>
          <w:u w:val="single"/>
        </w:rPr>
        <w:t>ренажеры,тренажерные</w:t>
      </w:r>
      <w:r w:rsidRPr="00AB4327">
        <w:rPr>
          <w:rFonts w:ascii="Times New Roman" w:hAnsi="Times New Roman" w:cs="Times New Roman"/>
          <w:sz w:val="24"/>
          <w:szCs w:val="24"/>
          <w:u w:val="single"/>
        </w:rPr>
        <w:t>комплексы по вождению автомобиля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оснащенные</w:t>
      </w:r>
      <w:r w:rsidRPr="00655B6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п. </w:t>
      </w:r>
      <w:r w:rsidRPr="00655B6B">
        <w:rPr>
          <w:rFonts w:ascii="Times New Roman" w:hAnsi="Times New Roman" w:cs="Times New Roman"/>
          <w:sz w:val="24"/>
          <w:szCs w:val="24"/>
        </w:rPr>
        <w:t>6.1.2.2 данной программы.</w:t>
      </w:r>
    </w:p>
    <w:p w:rsidR="00243A48" w:rsidRPr="00655B6B" w:rsidRDefault="00243A48" w:rsidP="00243A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43A48" w:rsidRDefault="00243A48" w:rsidP="00243A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18F4">
        <w:rPr>
          <w:rFonts w:ascii="Times New Roman" w:hAnsi="Times New Roman" w:cs="Times New Roman"/>
          <w:sz w:val="24"/>
          <w:szCs w:val="24"/>
        </w:rPr>
        <w:t xml:space="preserve">Оснащенные </w:t>
      </w:r>
      <w:r w:rsidRPr="008318F4">
        <w:rPr>
          <w:rFonts w:ascii="Times New Roman" w:hAnsi="Times New Roman" w:cs="Times New Roman"/>
          <w:sz w:val="24"/>
          <w:szCs w:val="24"/>
          <w:u w:val="single"/>
        </w:rPr>
        <w:t>базы практики</w:t>
      </w:r>
      <w:r w:rsidRPr="008318F4">
        <w:rPr>
          <w:rFonts w:ascii="Times New Roman" w:hAnsi="Times New Roman" w:cs="Times New Roman"/>
          <w:sz w:val="24"/>
          <w:szCs w:val="24"/>
        </w:rPr>
        <w:t xml:space="preserve"> - в соответствии с п. 6.1.2.3 данной программы.</w:t>
      </w:r>
    </w:p>
    <w:p w:rsidR="008C0678" w:rsidRDefault="008C0678" w:rsidP="00243A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C0678" w:rsidRPr="006D3BE3" w:rsidRDefault="008C0678" w:rsidP="008C067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3BE3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6D3BE3">
        <w:rPr>
          <w:rFonts w:ascii="Times New Roman" w:hAnsi="Times New Roman" w:cs="Times New Roman"/>
          <w:sz w:val="24"/>
          <w:szCs w:val="24"/>
        </w:rPr>
        <w:t xml:space="preserve">Правил безопасности дорожного движения», </w:t>
      </w:r>
      <w:r w:rsidRPr="006D3BE3">
        <w:rPr>
          <w:rFonts w:ascii="Times New Roman" w:hAnsi="Times New Roman" w:cs="Times New Roman"/>
          <w:bCs/>
          <w:sz w:val="24"/>
          <w:szCs w:val="24"/>
        </w:rPr>
        <w:t xml:space="preserve">оснащенный </w:t>
      </w:r>
    </w:p>
    <w:p w:rsidR="008C0678" w:rsidRPr="00360B7F" w:rsidRDefault="008C0678" w:rsidP="008C06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0B7F">
        <w:rPr>
          <w:rFonts w:ascii="Times New Roman" w:hAnsi="Times New Roman" w:cs="Times New Roman"/>
          <w:bCs/>
          <w:i/>
          <w:sz w:val="24"/>
          <w:szCs w:val="24"/>
        </w:rPr>
        <w:t>оборудованием:</w:t>
      </w:r>
    </w:p>
    <w:p w:rsidR="008C0678" w:rsidRPr="00716413" w:rsidRDefault="008C0678" w:rsidP="008C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рабочее место преподавателя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8C0678" w:rsidRPr="00716413" w:rsidRDefault="008C0678" w:rsidP="008C0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рабочие места обучающихся – 15шт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8C0678" w:rsidRPr="00716413" w:rsidRDefault="008C0678" w:rsidP="008C0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к</w:t>
      </w:r>
      <w:r w:rsidRPr="00F442DF">
        <w:rPr>
          <w:rFonts w:ascii="Times New Roman" w:hAnsi="Times New Roman" w:cs="Times New Roman"/>
          <w:sz w:val="24"/>
          <w:szCs w:val="24"/>
        </w:rPr>
        <w:t>омплекты учебных пособий по курсу «</w:t>
      </w:r>
      <w:r w:rsidRPr="006D3BE3">
        <w:rPr>
          <w:rFonts w:ascii="Times New Roman" w:hAnsi="Times New Roman" w:cs="Times New Roman"/>
          <w:sz w:val="24"/>
          <w:szCs w:val="24"/>
        </w:rPr>
        <w:t>Правил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8C0678" w:rsidRPr="00716413" w:rsidRDefault="008C0678" w:rsidP="008C0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тематические стенды</w:t>
      </w:r>
      <w:r w:rsidRPr="00716413">
        <w:rPr>
          <w:rFonts w:ascii="Times New Roman" w:hAnsi="Times New Roman" w:cs="Times New Roman"/>
          <w:sz w:val="24"/>
          <w:szCs w:val="24"/>
        </w:rPr>
        <w:t>,</w:t>
      </w:r>
    </w:p>
    <w:p w:rsidR="008C0678" w:rsidRPr="00716413" w:rsidRDefault="008C0678" w:rsidP="008C0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678" w:rsidRPr="00F442DF" w:rsidRDefault="003618EA" w:rsidP="008C06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8C0678" w:rsidRPr="00F442DF">
        <w:rPr>
          <w:rFonts w:ascii="Times New Roman" w:hAnsi="Times New Roman" w:cs="Times New Roman"/>
          <w:bCs/>
          <w:i/>
          <w:sz w:val="24"/>
          <w:szCs w:val="24"/>
        </w:rPr>
        <w:t>технически</w:t>
      </w:r>
      <w:r w:rsidR="008C0678">
        <w:rPr>
          <w:rFonts w:ascii="Times New Roman" w:hAnsi="Times New Roman" w:cs="Times New Roman"/>
          <w:bCs/>
          <w:i/>
          <w:sz w:val="24"/>
          <w:szCs w:val="24"/>
        </w:rPr>
        <w:t>ми</w:t>
      </w:r>
      <w:r w:rsidR="008C0678" w:rsidRPr="00F442DF">
        <w:rPr>
          <w:rFonts w:ascii="Times New Roman" w:hAnsi="Times New Roman" w:cs="Times New Roman"/>
          <w:bCs/>
          <w:i/>
          <w:sz w:val="24"/>
          <w:szCs w:val="24"/>
        </w:rPr>
        <w:t xml:space="preserve"> средства</w:t>
      </w:r>
      <w:r w:rsidR="008C0678">
        <w:rPr>
          <w:rFonts w:ascii="Times New Roman" w:hAnsi="Times New Roman" w:cs="Times New Roman"/>
          <w:bCs/>
          <w:i/>
          <w:sz w:val="24"/>
          <w:szCs w:val="24"/>
        </w:rPr>
        <w:t>ми</w:t>
      </w:r>
      <w:r w:rsidR="008C0678" w:rsidRPr="00F442D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C0678" w:rsidRPr="00F442DF" w:rsidRDefault="008C0678" w:rsidP="008C06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F442DF">
        <w:rPr>
          <w:rFonts w:ascii="Times New Roman" w:hAnsi="Times New Roman" w:cs="Times New Roman"/>
          <w:sz w:val="24"/>
          <w:szCs w:val="24"/>
        </w:rPr>
        <w:t xml:space="preserve">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</w:t>
      </w:r>
      <w:r>
        <w:rPr>
          <w:rFonts w:ascii="Times New Roman" w:hAnsi="Times New Roman" w:cs="Times New Roman"/>
          <w:sz w:val="24"/>
          <w:szCs w:val="24"/>
        </w:rPr>
        <w:t>и профессионального назначения).</w:t>
      </w:r>
    </w:p>
    <w:p w:rsidR="00243A48" w:rsidRPr="002B4AFF" w:rsidRDefault="00243A48" w:rsidP="007002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4AF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43A48" w:rsidRPr="002B4AFF" w:rsidRDefault="00243A48" w:rsidP="008C06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AF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иметьп</w:t>
      </w:r>
      <w:r w:rsidRPr="002B4AFF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43A48" w:rsidRPr="00956611" w:rsidRDefault="00243A48" w:rsidP="008C067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6611">
        <w:rPr>
          <w:rFonts w:ascii="Times New Roman" w:hAnsi="Times New Roman" w:cs="Times New Roman"/>
          <w:b/>
          <w:sz w:val="24"/>
          <w:szCs w:val="24"/>
        </w:rPr>
        <w:lastRenderedPageBreak/>
        <w:t>3.2.1. Печатные издания</w:t>
      </w:r>
    </w:p>
    <w:p w:rsidR="00243A48" w:rsidRPr="00956611" w:rsidRDefault="00243A48" w:rsidP="008C0678">
      <w:pPr>
        <w:pStyle w:val="16"/>
        <w:numPr>
          <w:ilvl w:val="0"/>
          <w:numId w:val="18"/>
        </w:numPr>
        <w:spacing w:line="240" w:lineRule="auto"/>
        <w:ind w:left="142" w:hanging="142"/>
        <w:contextualSpacing/>
        <w:jc w:val="left"/>
        <w:rPr>
          <w:rFonts w:ascii="Times New Roman" w:hAnsi="Times New Roman"/>
          <w:sz w:val="24"/>
          <w:szCs w:val="24"/>
        </w:rPr>
      </w:pPr>
      <w:r w:rsidRPr="00956611">
        <w:rPr>
          <w:rFonts w:ascii="Times New Roman" w:hAnsi="Times New Roman"/>
          <w:sz w:val="24"/>
          <w:szCs w:val="24"/>
        </w:rPr>
        <w:t>Техническое обслуживание и ремонт автотранспорта: учебно-практ</w:t>
      </w:r>
      <w:r>
        <w:rPr>
          <w:rFonts w:ascii="Times New Roman" w:hAnsi="Times New Roman"/>
          <w:sz w:val="24"/>
          <w:szCs w:val="24"/>
        </w:rPr>
        <w:t xml:space="preserve">ическое пособие/ А. Н. Шишлов, С. В. Лебедев, </w:t>
      </w:r>
      <w:r w:rsidRPr="00956611">
        <w:rPr>
          <w:rFonts w:ascii="Times New Roman" w:hAnsi="Times New Roman"/>
          <w:sz w:val="24"/>
          <w:szCs w:val="24"/>
        </w:rPr>
        <w:t>М.Л. Быховск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956611">
        <w:rPr>
          <w:rFonts w:ascii="Times New Roman" w:hAnsi="Times New Roman"/>
          <w:sz w:val="24"/>
          <w:szCs w:val="24"/>
        </w:rPr>
        <w:t>В.В. Прокофьев. - М.: ГБОУ КАТ №9, 201</w:t>
      </w:r>
      <w:r w:rsidR="00083565">
        <w:rPr>
          <w:rFonts w:ascii="Times New Roman" w:hAnsi="Times New Roman"/>
          <w:sz w:val="24"/>
          <w:szCs w:val="24"/>
        </w:rPr>
        <w:t>8</w:t>
      </w:r>
      <w:r w:rsidRPr="00956611">
        <w:rPr>
          <w:rFonts w:ascii="Times New Roman" w:hAnsi="Times New Roman"/>
          <w:sz w:val="24"/>
          <w:szCs w:val="24"/>
        </w:rPr>
        <w:t>. – 352 с.</w:t>
      </w:r>
    </w:p>
    <w:p w:rsidR="00F7038D" w:rsidRPr="00F7038D" w:rsidRDefault="00243A48" w:rsidP="008C0678">
      <w:pPr>
        <w:pStyle w:val="16"/>
        <w:numPr>
          <w:ilvl w:val="0"/>
          <w:numId w:val="18"/>
        </w:numPr>
        <w:spacing w:line="240" w:lineRule="auto"/>
        <w:ind w:left="142" w:hanging="142"/>
        <w:contextualSpacing/>
        <w:jc w:val="left"/>
        <w:rPr>
          <w:rFonts w:ascii="Times New Roman" w:hAnsi="Times New Roman"/>
          <w:sz w:val="24"/>
          <w:szCs w:val="24"/>
        </w:rPr>
      </w:pPr>
      <w:r w:rsidRPr="00956611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 (дипломное проектирование)/ Светлов М.В. – М: КНОРУС, 201</w:t>
      </w:r>
      <w:r w:rsidR="00083565">
        <w:rPr>
          <w:rFonts w:ascii="Times New Roman" w:hAnsi="Times New Roman"/>
          <w:sz w:val="24"/>
          <w:szCs w:val="24"/>
        </w:rPr>
        <w:t>7</w:t>
      </w:r>
      <w:r w:rsidRPr="00956611">
        <w:rPr>
          <w:rFonts w:ascii="Times New Roman" w:hAnsi="Times New Roman"/>
          <w:sz w:val="24"/>
          <w:szCs w:val="24"/>
        </w:rPr>
        <w:t xml:space="preserve"> – 320 с.</w:t>
      </w:r>
    </w:p>
    <w:p w:rsidR="00F7038D" w:rsidRDefault="00F7038D" w:rsidP="008C0678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7038D">
        <w:rPr>
          <w:rFonts w:ascii="Times New Roman" w:hAnsi="Times New Roman" w:cs="Times New Roman"/>
          <w:bCs/>
          <w:sz w:val="24"/>
          <w:szCs w:val="24"/>
        </w:rPr>
        <w:t>. Родичев, В. А.</w:t>
      </w:r>
      <w:r w:rsidRPr="00F7038D">
        <w:rPr>
          <w:rFonts w:ascii="Times New Roman" w:hAnsi="Times New Roman" w:cs="Times New Roman"/>
          <w:sz w:val="24"/>
          <w:szCs w:val="24"/>
        </w:rPr>
        <w:tab/>
        <w:t>Грузовые автомобили [Текст]: учебник для нач. проф. образования / В. А. Родичев. - М.: Академия, 201</w:t>
      </w:r>
      <w:r w:rsidR="00083565">
        <w:rPr>
          <w:rFonts w:ascii="Times New Roman" w:hAnsi="Times New Roman" w:cs="Times New Roman"/>
          <w:sz w:val="24"/>
          <w:szCs w:val="24"/>
        </w:rPr>
        <w:t>8</w:t>
      </w:r>
      <w:r w:rsidRPr="00F7038D">
        <w:rPr>
          <w:rFonts w:ascii="Times New Roman" w:hAnsi="Times New Roman" w:cs="Times New Roman"/>
          <w:sz w:val="24"/>
          <w:szCs w:val="24"/>
        </w:rPr>
        <w:t xml:space="preserve">. - 240 с. </w:t>
      </w:r>
    </w:p>
    <w:p w:rsidR="00243A48" w:rsidRDefault="00F7038D" w:rsidP="008C0678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038D">
        <w:rPr>
          <w:rFonts w:ascii="Times New Roman" w:hAnsi="Times New Roman" w:cs="Times New Roman"/>
          <w:sz w:val="24"/>
          <w:szCs w:val="24"/>
        </w:rPr>
        <w:t xml:space="preserve">. </w:t>
      </w:r>
      <w:r w:rsidRPr="00F7038D">
        <w:rPr>
          <w:rFonts w:ascii="Times New Roman" w:hAnsi="Times New Roman" w:cs="Times New Roman"/>
          <w:bCs/>
          <w:sz w:val="24"/>
          <w:szCs w:val="24"/>
        </w:rPr>
        <w:t>Специалист по ремонту</w:t>
      </w:r>
      <w:r w:rsidRPr="00F7038D">
        <w:rPr>
          <w:rFonts w:ascii="Times New Roman" w:hAnsi="Times New Roman" w:cs="Times New Roman"/>
          <w:sz w:val="24"/>
          <w:szCs w:val="24"/>
        </w:rPr>
        <w:t xml:space="preserve"> и обслуживанию ходовой части систем управления автомобилем. Специалист по ремонту и обслуживанию тормозных систем и рулевого управления автомобилем [Электронный ресурс]: учебное пособие. - М. : Федеральное унитарное предприятие "Труд".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3565">
        <w:rPr>
          <w:rFonts w:ascii="Times New Roman" w:hAnsi="Times New Roman" w:cs="Times New Roman"/>
          <w:sz w:val="24"/>
          <w:szCs w:val="24"/>
        </w:rPr>
        <w:t>7</w:t>
      </w:r>
      <w:r w:rsidRPr="00F7038D">
        <w:rPr>
          <w:rFonts w:ascii="Times New Roman" w:hAnsi="Times New Roman" w:cs="Times New Roman"/>
          <w:sz w:val="24"/>
          <w:szCs w:val="24"/>
        </w:rPr>
        <w:t>. -  эл. опт.диск (CD-ROM).</w:t>
      </w:r>
    </w:p>
    <w:p w:rsidR="008C0678" w:rsidRPr="008C0678" w:rsidRDefault="008C0678" w:rsidP="00066CDE">
      <w:pPr>
        <w:pStyle w:val="a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 w:hanging="284"/>
        <w:contextualSpacing/>
        <w:jc w:val="both"/>
        <w:rPr>
          <w:bCs/>
        </w:rPr>
      </w:pPr>
      <w:r w:rsidRPr="008C0678">
        <w:t xml:space="preserve">Правила дорожного движения. 2019 год: С комментариями и иллюстрациями простым и доступным языком. Официальный текст по состоянию на январь 2019 года [Текст]: учебная литература. – Новосибирск, ООО «Норматика», 2019. – 80 с.                                                                                                                                                                                                                     </w:t>
      </w:r>
    </w:p>
    <w:p w:rsidR="008C0678" w:rsidRPr="000054E9" w:rsidRDefault="008C0678" w:rsidP="00066CD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Николенко, В. Н. Первая доврачебная медицинская помощь [Текст]: учебник водителя автотранспортных средств категорий «А», «В», «</w:t>
      </w:r>
      <w:r w:rsidRPr="000054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54E9">
        <w:rPr>
          <w:rFonts w:ascii="Times New Roman" w:hAnsi="Times New Roman" w:cs="Times New Roman"/>
          <w:sz w:val="24"/>
          <w:szCs w:val="24"/>
        </w:rPr>
        <w:t>», «</w:t>
      </w:r>
      <w:r w:rsidRPr="000054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54E9">
        <w:rPr>
          <w:rFonts w:ascii="Times New Roman" w:hAnsi="Times New Roman" w:cs="Times New Roman"/>
          <w:sz w:val="24"/>
          <w:szCs w:val="24"/>
        </w:rPr>
        <w:t>», «Е» / В. Н. Николенко, Г. А. Блувштейн, Г. М. Карнаухов. – 7-е изд., стер. – М.: Академия, 201</w:t>
      </w:r>
      <w:r w:rsidR="00083565">
        <w:rPr>
          <w:rFonts w:ascii="Times New Roman" w:hAnsi="Times New Roman" w:cs="Times New Roman"/>
          <w:sz w:val="24"/>
          <w:szCs w:val="24"/>
        </w:rPr>
        <w:t>7</w:t>
      </w:r>
      <w:r w:rsidRPr="000054E9">
        <w:rPr>
          <w:rFonts w:ascii="Times New Roman" w:hAnsi="Times New Roman" w:cs="Times New Roman"/>
          <w:sz w:val="24"/>
          <w:szCs w:val="24"/>
        </w:rPr>
        <w:t xml:space="preserve">. – 154 с.                                                                                                                                                                                                                     </w:t>
      </w:r>
    </w:p>
    <w:p w:rsidR="008C0678" w:rsidRPr="000054E9" w:rsidRDefault="008C0678" w:rsidP="00066CD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 xml:space="preserve"> Селифонов, В. В.  Устройство и техническое обслуживание грузовых автомобилей [Текст]: учебник для нач. проф. образования/ В.В.Селифонов, М.К.Бирюков.- 6-е изд., стер. - М.: Издательский центр «Академия»,201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54E9">
        <w:rPr>
          <w:rFonts w:ascii="Times New Roman" w:hAnsi="Times New Roman" w:cs="Times New Roman"/>
          <w:sz w:val="24"/>
          <w:szCs w:val="24"/>
        </w:rPr>
        <w:t xml:space="preserve"> -  400с. </w:t>
      </w:r>
    </w:p>
    <w:p w:rsidR="008C0678" w:rsidRDefault="008C0678" w:rsidP="00066CD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Майборода, О.В.  Основы управления автомобилем и безопасность движения [Текст]: учебник водителя автотранспортных средств категорий  «</w:t>
      </w:r>
      <w:r w:rsidRPr="000054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54E9">
        <w:rPr>
          <w:rFonts w:ascii="Times New Roman" w:hAnsi="Times New Roman" w:cs="Times New Roman"/>
          <w:sz w:val="24"/>
          <w:szCs w:val="24"/>
        </w:rPr>
        <w:t>», «</w:t>
      </w:r>
      <w:r w:rsidRPr="000054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54E9">
        <w:rPr>
          <w:rFonts w:ascii="Times New Roman" w:hAnsi="Times New Roman" w:cs="Times New Roman"/>
          <w:sz w:val="24"/>
          <w:szCs w:val="24"/>
        </w:rPr>
        <w:t>», «Е» /  О.В. Майборода. – М.: Академия За рулем,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54E9">
        <w:rPr>
          <w:rFonts w:ascii="Times New Roman" w:hAnsi="Times New Roman" w:cs="Times New Roman"/>
          <w:sz w:val="24"/>
          <w:szCs w:val="24"/>
        </w:rPr>
        <w:t xml:space="preserve">. – 256 с.   </w:t>
      </w:r>
    </w:p>
    <w:p w:rsidR="008C0678" w:rsidRPr="008C0678" w:rsidRDefault="008C0678" w:rsidP="008C067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3A48" w:rsidRDefault="00243A48" w:rsidP="00243A4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4AFF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F7038D" w:rsidRPr="002B4AFF" w:rsidRDefault="00F7038D" w:rsidP="00243A4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038D" w:rsidRPr="00F7038D" w:rsidRDefault="00F7038D" w:rsidP="00F7038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038D">
        <w:rPr>
          <w:rFonts w:ascii="Times New Roman" w:hAnsi="Times New Roman" w:cs="Times New Roman"/>
          <w:sz w:val="24"/>
          <w:szCs w:val="24"/>
        </w:rPr>
        <w:t xml:space="preserve">Автомануалы [Электронный ресурс]. – Режим доступа: </w:t>
      </w:r>
      <w:hyperlink r:id="rId12" w:history="1">
        <w:r w:rsidRPr="00F7038D">
          <w:rPr>
            <w:rStyle w:val="ae"/>
            <w:rFonts w:ascii="Times New Roman" w:hAnsi="Times New Roman" w:cs="Times New Roman"/>
            <w:sz w:val="24"/>
            <w:szCs w:val="24"/>
          </w:rPr>
          <w:t>http://automn.ru</w:t>
        </w:r>
      </w:hyperlink>
      <w:r w:rsidRPr="00F7038D">
        <w:rPr>
          <w:rFonts w:ascii="Times New Roman" w:hAnsi="Times New Roman" w:cs="Times New Roman"/>
          <w:sz w:val="24"/>
          <w:szCs w:val="24"/>
        </w:rPr>
        <w:t>, свободный. – Загл. с экрана</w:t>
      </w:r>
    </w:p>
    <w:p w:rsidR="00F7038D" w:rsidRPr="00F7038D" w:rsidRDefault="00F7038D" w:rsidP="00F7038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038D">
        <w:rPr>
          <w:rFonts w:ascii="Times New Roman" w:hAnsi="Times New Roman" w:cs="Times New Roman"/>
          <w:sz w:val="24"/>
          <w:szCs w:val="24"/>
        </w:rPr>
        <w:t xml:space="preserve">Ремонт, обслуживание, эксплуатация автомобилей [Электронный ресурс]. – Режим доступа: </w:t>
      </w:r>
      <w:hyperlink r:id="rId13" w:history="1">
        <w:r w:rsidRPr="00F7038D">
          <w:rPr>
            <w:rStyle w:val="ae"/>
            <w:rFonts w:ascii="Times New Roman" w:hAnsi="Times New Roman" w:cs="Times New Roman"/>
            <w:sz w:val="24"/>
            <w:szCs w:val="24"/>
          </w:rPr>
          <w:t>http://www.autoprospect.ru</w:t>
        </w:r>
      </w:hyperlink>
      <w:r w:rsidRPr="00F7038D">
        <w:rPr>
          <w:rFonts w:ascii="Times New Roman" w:hAnsi="Times New Roman" w:cs="Times New Roman"/>
          <w:sz w:val="24"/>
          <w:szCs w:val="24"/>
        </w:rPr>
        <w:t xml:space="preserve"> , свободный. – Загл. с экрана</w:t>
      </w:r>
    </w:p>
    <w:p w:rsidR="00F7038D" w:rsidRPr="00F7038D" w:rsidRDefault="00F7038D" w:rsidP="00F7038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038D">
        <w:rPr>
          <w:rFonts w:ascii="Times New Roman" w:hAnsi="Times New Roman" w:cs="Times New Roman"/>
          <w:sz w:val="24"/>
          <w:szCs w:val="24"/>
        </w:rPr>
        <w:t xml:space="preserve">Интернет журнал [Электронный ресурс]. – Режим доступа: </w:t>
      </w:r>
      <w:hyperlink r:id="rId14" w:history="1">
        <w:r w:rsidRPr="00F7038D">
          <w:rPr>
            <w:rStyle w:val="ae"/>
            <w:rFonts w:ascii="Times New Roman" w:hAnsi="Times New Roman" w:cs="Times New Roman"/>
            <w:sz w:val="24"/>
            <w:szCs w:val="24"/>
          </w:rPr>
          <w:t>http://www.drive.ru</w:t>
        </w:r>
      </w:hyperlink>
      <w:r w:rsidRPr="00F7038D">
        <w:rPr>
          <w:rFonts w:ascii="Times New Roman" w:hAnsi="Times New Roman" w:cs="Times New Roman"/>
          <w:sz w:val="24"/>
          <w:szCs w:val="24"/>
        </w:rPr>
        <w:t xml:space="preserve"> , свободный. – Загл. с экрана</w:t>
      </w:r>
    </w:p>
    <w:p w:rsidR="00F7038D" w:rsidRDefault="00F7038D" w:rsidP="00F7038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038D">
        <w:rPr>
          <w:rFonts w:ascii="Times New Roman" w:hAnsi="Times New Roman" w:cs="Times New Roman"/>
          <w:sz w:val="24"/>
          <w:szCs w:val="24"/>
        </w:rPr>
        <w:t xml:space="preserve">Библиотека автомобилиста [Электронный ресурс]. – Режим доступа: </w:t>
      </w:r>
      <w:hyperlink r:id="rId15" w:history="1">
        <w:r w:rsidRPr="00F7038D">
          <w:rPr>
            <w:rStyle w:val="ae"/>
            <w:rFonts w:ascii="Times New Roman" w:hAnsi="Times New Roman" w:cs="Times New Roman"/>
            <w:sz w:val="24"/>
            <w:szCs w:val="24"/>
          </w:rPr>
          <w:t>http://www.viamobile.ru/index.php</w:t>
        </w:r>
      </w:hyperlink>
      <w:r w:rsidRPr="00F7038D">
        <w:rPr>
          <w:rFonts w:ascii="Times New Roman" w:hAnsi="Times New Roman" w:cs="Times New Roman"/>
          <w:sz w:val="24"/>
          <w:szCs w:val="24"/>
        </w:rPr>
        <w:t xml:space="preserve"> , свободный. – Загл. с экрана</w:t>
      </w:r>
    </w:p>
    <w:p w:rsidR="008C0678" w:rsidRPr="000054E9" w:rsidRDefault="008C0678" w:rsidP="008C0678">
      <w:pPr>
        <w:pStyle w:val="af"/>
        <w:numPr>
          <w:ilvl w:val="0"/>
          <w:numId w:val="21"/>
        </w:numPr>
        <w:spacing w:before="0" w:after="0"/>
        <w:ind w:left="284" w:hanging="284"/>
        <w:contextualSpacing/>
        <w:jc w:val="both"/>
      </w:pPr>
      <w:r w:rsidRPr="000054E9">
        <w:rPr>
          <w:lang w:val="en-US"/>
        </w:rPr>
        <w:t>CD</w:t>
      </w:r>
      <w:r w:rsidRPr="000054E9">
        <w:t xml:space="preserve"> Автошкола МААШ, учебный  видеокурс по ПДД и БДД</w:t>
      </w:r>
    </w:p>
    <w:p w:rsidR="008C0678" w:rsidRPr="000054E9" w:rsidRDefault="008C0678" w:rsidP="008C067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54E9">
        <w:rPr>
          <w:rFonts w:ascii="Times New Roman" w:hAnsi="Times New Roman" w:cs="Times New Roman"/>
          <w:sz w:val="24"/>
          <w:szCs w:val="24"/>
        </w:rPr>
        <w:t xml:space="preserve"> Автошкола МААШ, экзаменационные билеты и тематические задачи</w:t>
      </w:r>
    </w:p>
    <w:p w:rsidR="008C0678" w:rsidRPr="000054E9" w:rsidRDefault="008C0678" w:rsidP="008C067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54E9">
        <w:rPr>
          <w:rFonts w:ascii="Times New Roman" w:hAnsi="Times New Roman" w:cs="Times New Roman"/>
          <w:sz w:val="24"/>
          <w:szCs w:val="24"/>
        </w:rPr>
        <w:t xml:space="preserve"> Автошкола МААШ, подготовка к теоретическому экзамену в ГИБДД</w:t>
      </w:r>
    </w:p>
    <w:p w:rsidR="008C0678" w:rsidRPr="000054E9" w:rsidRDefault="008C0678" w:rsidP="008C067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054E9">
        <w:rPr>
          <w:rFonts w:ascii="Times New Roman" w:hAnsi="Times New Roman" w:cs="Times New Roman"/>
          <w:sz w:val="24"/>
          <w:szCs w:val="24"/>
        </w:rPr>
        <w:t xml:space="preserve">  Автошкола МААШ, юридическая документация для водителей и автошкол</w:t>
      </w:r>
    </w:p>
    <w:p w:rsidR="008C0678" w:rsidRPr="000054E9" w:rsidRDefault="008C0678" w:rsidP="008C0678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>С</w:t>
      </w:r>
      <w:r w:rsidRPr="000054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54E9">
        <w:rPr>
          <w:rFonts w:ascii="Times New Roman" w:hAnsi="Times New Roman" w:cs="Times New Roman"/>
          <w:sz w:val="24"/>
          <w:szCs w:val="24"/>
        </w:rPr>
        <w:t xml:space="preserve"> Автошкола МААШ, Оказание первой помощи пострадавшим при ДТП.</w:t>
      </w:r>
    </w:p>
    <w:p w:rsidR="008C0678" w:rsidRPr="00F7038D" w:rsidRDefault="008C0678" w:rsidP="008C067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0F4C" w:rsidRDefault="007A0F4C" w:rsidP="008C0678">
      <w:pPr>
        <w:pStyle w:val="1"/>
        <w:suppressAutoHyphens/>
        <w:spacing w:before="0" w:after="0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</w:p>
    <w:p w:rsidR="008C0678" w:rsidRDefault="008C0678" w:rsidP="008C0678"/>
    <w:p w:rsidR="0070027B" w:rsidRDefault="0070027B" w:rsidP="008C0678"/>
    <w:p w:rsidR="0070027B" w:rsidRPr="008C0678" w:rsidRDefault="0070027B" w:rsidP="008C0678"/>
    <w:p w:rsidR="00243A48" w:rsidRDefault="00243A48" w:rsidP="00243A48">
      <w:pPr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5387"/>
        <w:gridCol w:w="2155"/>
      </w:tblGrid>
      <w:tr w:rsidR="00243A48" w:rsidRPr="00472EC0" w:rsidTr="004133AC">
        <w:trPr>
          <w:trHeight w:val="1519"/>
        </w:trPr>
        <w:tc>
          <w:tcPr>
            <w:tcW w:w="2523" w:type="dxa"/>
            <w:vAlign w:val="center"/>
          </w:tcPr>
          <w:p w:rsidR="00243A48" w:rsidRPr="005D01E1" w:rsidRDefault="00243A48" w:rsidP="005D2182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E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387" w:type="dxa"/>
            <w:vAlign w:val="center"/>
          </w:tcPr>
          <w:p w:rsidR="00243A48" w:rsidRPr="005D01E1" w:rsidRDefault="00243A48" w:rsidP="005D2182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E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55" w:type="dxa"/>
            <w:vAlign w:val="center"/>
          </w:tcPr>
          <w:p w:rsidR="00243A48" w:rsidRPr="005D01E1" w:rsidRDefault="00243A48" w:rsidP="005D2182">
            <w:pPr>
              <w:suppressAutoHyphens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E1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43A48" w:rsidRPr="00472EC0" w:rsidTr="004133AC">
        <w:tc>
          <w:tcPr>
            <w:tcW w:w="2523" w:type="dxa"/>
            <w:vMerge w:val="restart"/>
          </w:tcPr>
          <w:p w:rsidR="00243A48" w:rsidRPr="00E2607F" w:rsidRDefault="00243A48" w:rsidP="005D21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 w:cs="Times New Roman"/>
                <w:i/>
                <w:sz w:val="24"/>
                <w:szCs w:val="24"/>
              </w:rPr>
              <w:t>ПК 2.1-2.5</w:t>
            </w:r>
          </w:p>
          <w:p w:rsidR="00243A48" w:rsidRDefault="00243A48" w:rsidP="005D2182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МДК.02.01 Техническое обслуживание автомобилей</w:t>
            </w:r>
          </w:p>
          <w:p w:rsidR="00E31291" w:rsidRDefault="00E31291" w:rsidP="00E3129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224FB7" w:rsidRPr="00224FB7" w:rsidRDefault="00224FB7" w:rsidP="00E31291">
            <w:pPr>
              <w:pStyle w:val="2"/>
              <w:spacing w:before="0" w:after="0"/>
              <w:jc w:val="both"/>
            </w:pPr>
            <w:r w:rsidRPr="00E26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E26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Техническое обслуживание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грузовых </w:t>
            </w:r>
            <w:r w:rsidRPr="00E26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автомобилей</w:t>
            </w:r>
          </w:p>
        </w:tc>
        <w:tc>
          <w:tcPr>
            <w:tcW w:w="5387" w:type="dxa"/>
          </w:tcPr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Демонстрировать знания:</w:t>
            </w:r>
          </w:p>
          <w:p w:rsidR="00243A48" w:rsidRPr="00E2607F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и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автомобилей, их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характеристик,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технического обслуживания.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на приёмку автомобиля в технический сервис.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r w:rsidRPr="00E0778D">
              <w:rPr>
                <w:rFonts w:ascii="Times New Roman" w:hAnsi="Times New Roman" w:cs="Times New Roman"/>
                <w:sz w:val="24"/>
                <w:szCs w:val="24"/>
              </w:rPr>
              <w:t xml:space="preserve"> основ общения с заказчиками.</w:t>
            </w:r>
            <w:r w:rsidRPr="001B296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вождения автомобиля.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систем, агрегатов и механизмов автомобилей, принцип действия его механизмов и систем, неисправности и способы их устранения, основные регулировки систем и механизмов автомобилей и технологии их выполнения, свойства технических жидкостей. </w:t>
            </w:r>
          </w:p>
          <w:p w:rsidR="00243A48" w:rsidRPr="00E2607F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регламентных работ,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  <w:r w:rsidRPr="00956611"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технического обслуживания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на предприятии технического сервиса, технические термины. </w:t>
            </w:r>
            <w:r w:rsidRPr="00075F63">
              <w:rPr>
                <w:rFonts w:ascii="Times New Roman" w:hAnsi="Times New Roman" w:cs="Times New Roman"/>
                <w:sz w:val="24"/>
                <w:szCs w:val="24"/>
              </w:rPr>
              <w:t>Информационные программы технической документации по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автомобилей</w:t>
            </w:r>
          </w:p>
        </w:tc>
        <w:tc>
          <w:tcPr>
            <w:tcW w:w="2155" w:type="dxa"/>
          </w:tcPr>
          <w:p w:rsidR="00243A48" w:rsidRPr="00E2607F" w:rsidRDefault="00243A48" w:rsidP="005D21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</w:tr>
      <w:tr w:rsidR="00243A48" w:rsidRPr="00472EC0" w:rsidTr="004133AC">
        <w:trPr>
          <w:trHeight w:val="5244"/>
        </w:trPr>
        <w:tc>
          <w:tcPr>
            <w:tcW w:w="2523" w:type="dxa"/>
            <w:vMerge/>
          </w:tcPr>
          <w:p w:rsidR="00243A48" w:rsidRPr="00E2607F" w:rsidRDefault="00243A48" w:rsidP="005D218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3A48" w:rsidRDefault="00243A48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</w:t>
            </w:r>
            <w:proofErr w:type="gramStart"/>
            <w:r w:rsidRPr="00E260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необходимую приемочную документацию. </w:t>
            </w:r>
          </w:p>
          <w:p w:rsidR="00243A48" w:rsidRDefault="00243A48" w:rsidP="005D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автомобилем. </w:t>
            </w:r>
          </w:p>
          <w:p w:rsidR="00243A48" w:rsidRPr="00E2607F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>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жидкостей, деталей и расходных материалов,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607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регулировок. 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  <w:tc>
          <w:tcPr>
            <w:tcW w:w="2155" w:type="dxa"/>
          </w:tcPr>
          <w:p w:rsidR="00243A48" w:rsidRPr="00E2607F" w:rsidRDefault="00C462DE" w:rsidP="00C462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43A48">
              <w:rPr>
                <w:rFonts w:ascii="Times New Roman" w:hAnsi="Times New Roman" w:cs="Times New Roman"/>
                <w:i/>
                <w:sz w:val="24"/>
                <w:szCs w:val="24"/>
              </w:rPr>
              <w:t>аблюдение за выполнением п</w:t>
            </w:r>
            <w:r w:rsidR="00243A48" w:rsidRPr="00E2607F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</w:t>
            </w:r>
            <w:r w:rsidR="00243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="00243A48" w:rsidRPr="00E2607F">
              <w:rPr>
                <w:rFonts w:ascii="Times New Roman" w:hAnsi="Times New Roman" w:cs="Times New Roman"/>
                <w:i/>
                <w:sz w:val="24"/>
                <w:szCs w:val="24"/>
              </w:rPr>
              <w:t>работ</w:t>
            </w:r>
            <w:r w:rsidR="00243A4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</w:tr>
      <w:tr w:rsidR="004133AC" w:rsidRPr="00472EC0" w:rsidTr="004133AC">
        <w:trPr>
          <w:trHeight w:val="1538"/>
        </w:trPr>
        <w:tc>
          <w:tcPr>
            <w:tcW w:w="2523" w:type="dxa"/>
          </w:tcPr>
          <w:p w:rsidR="004133AC" w:rsidRPr="00E2607F" w:rsidRDefault="004133AC" w:rsidP="004133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ПК 2.1-2.5</w:t>
            </w:r>
          </w:p>
          <w:p w:rsidR="004133AC" w:rsidRPr="00E2607F" w:rsidRDefault="004133AC" w:rsidP="004133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  <w:p w:rsidR="004133AC" w:rsidRPr="00E2607F" w:rsidRDefault="004133AC" w:rsidP="004133A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5387" w:type="dxa"/>
          </w:tcPr>
          <w:p w:rsidR="004133AC" w:rsidRPr="00E2607F" w:rsidRDefault="004133AC" w:rsidP="0041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 xml:space="preserve">Знания: 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>Правила дорожного движения и безопасного вождения автомобиля, правила оказания первой медицинской помощи при ДТП</w:t>
            </w:r>
          </w:p>
        </w:tc>
        <w:tc>
          <w:tcPr>
            <w:tcW w:w="2155" w:type="dxa"/>
          </w:tcPr>
          <w:p w:rsidR="004133AC" w:rsidRPr="00E2607F" w:rsidRDefault="004133AC" w:rsidP="004133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</w:tr>
      <w:tr w:rsidR="004133AC" w:rsidRPr="00E2607F" w:rsidTr="004133AC">
        <w:trPr>
          <w:trHeight w:val="1932"/>
        </w:trPr>
        <w:tc>
          <w:tcPr>
            <w:tcW w:w="2523" w:type="dxa"/>
          </w:tcPr>
          <w:p w:rsidR="004133AC" w:rsidRPr="00224FB7" w:rsidRDefault="004133AC" w:rsidP="004133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133AC" w:rsidRPr="00E2607F" w:rsidRDefault="004133AC" w:rsidP="004133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 xml:space="preserve">Умения: </w:t>
            </w:r>
            <w:r w:rsidRPr="00E2607F">
              <w:rPr>
                <w:rFonts w:ascii="Times New Roman" w:hAnsi="Times New Roman"/>
                <w:sz w:val="24"/>
                <w:szCs w:val="24"/>
              </w:rPr>
              <w:t>Управлять автомобилем. Выбирать маршрут и режим движения в соответствии с дорожной обстановкой на основе оценки дорожных знаков, дорожной разметки, сигналов регулирования дорожного движения, дорожных условий и требований к техническому состоянию транспортного средства</w:t>
            </w:r>
          </w:p>
        </w:tc>
        <w:tc>
          <w:tcPr>
            <w:tcW w:w="2155" w:type="dxa"/>
          </w:tcPr>
          <w:p w:rsidR="004133AC" w:rsidRPr="00E2607F" w:rsidRDefault="004133AC" w:rsidP="004133A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 за выполнением п</w:t>
            </w: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E2607F">
              <w:rPr>
                <w:rFonts w:ascii="Times New Roman" w:hAnsi="Times New Roman"/>
                <w:i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tbl>
      <w:tblPr>
        <w:tblpPr w:leftFromText="180" w:rightFromText="180" w:vertAnchor="text" w:horzAnchor="margin" w:tblpY="41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678"/>
        <w:gridCol w:w="2126"/>
      </w:tblGrid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78" w:type="dxa"/>
          </w:tcPr>
          <w:p w:rsidR="00243A48" w:rsidRPr="00B7062C" w:rsidRDefault="003618EA" w:rsidP="007577AD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A48">
              <w:rPr>
                <w:rFonts w:ascii="Times New Roman" w:hAnsi="Times New Roman" w:cs="Times New Roman"/>
                <w:sz w:val="24"/>
                <w:szCs w:val="24"/>
              </w:rPr>
              <w:t>боснованность</w:t>
            </w:r>
            <w:r w:rsidR="00243A48" w:rsidRPr="00B7062C">
              <w:rPr>
                <w:rFonts w:ascii="Times New Roman" w:hAnsi="Times New Roman" w:cs="Times New Roman"/>
                <w:sz w:val="24"/>
                <w:szCs w:val="24"/>
              </w:rPr>
              <w:t>постановки цели, выбора и применения методов и способов решения профессиональных задач;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оценка и самооценка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эффективности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выполнения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2126" w:type="dxa"/>
            <w:vMerge w:val="restart"/>
          </w:tcPr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образовательной программы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48" w:rsidRDefault="00C462DE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43A48" w:rsidRPr="00B7062C">
              <w:rPr>
                <w:rFonts w:ascii="Times New Roman" w:hAnsi="Times New Roman" w:cs="Times New Roman"/>
                <w:sz w:val="24"/>
                <w:szCs w:val="24"/>
              </w:rPr>
              <w:t>аблюдение и оценка на  практических занятиях, при выполнении работ по уче</w:t>
            </w:r>
            <w:r w:rsidR="00243A48">
              <w:rPr>
                <w:rFonts w:ascii="Times New Roman" w:hAnsi="Times New Roman" w:cs="Times New Roman"/>
                <w:sz w:val="24"/>
                <w:szCs w:val="24"/>
              </w:rPr>
              <w:t>бной и производственной практикам</w:t>
            </w:r>
          </w:p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78" w:type="dxa"/>
          </w:tcPr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источников, включая электронные ресурсы, медиа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Интернет-ресурсы, периодические издания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профессиональных задач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4678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онстрация ответственности за принятые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коррекция результатов собственной работы; 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78" w:type="dxa"/>
          </w:tcPr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обучения,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практик;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членов команды (подчиненных)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  <w:r w:rsidRPr="00B706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78" w:type="dxa"/>
          </w:tcPr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-грамотность устной и письменной речи,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678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78" w:type="dxa"/>
          </w:tcPr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и использование</w:t>
            </w:r>
            <w:r w:rsidR="004133AC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ресурсосберегающих технологий 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678" w:type="dxa"/>
          </w:tcPr>
          <w:p w:rsidR="00243A48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средств физической культуры 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78" w:type="dxa"/>
          </w:tcPr>
          <w:p w:rsidR="00243A48" w:rsidRPr="00494061" w:rsidRDefault="00243A48" w:rsidP="005D2182">
            <w:pPr>
              <w:pStyle w:val="aa"/>
              <w:rPr>
                <w:lang w:val="ru-RU"/>
              </w:rPr>
            </w:pPr>
            <w:r w:rsidRPr="00B7062C">
              <w:rPr>
                <w:bCs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 xml:space="preserve">эффективность </w:t>
            </w:r>
            <w:r w:rsidRPr="00B7062C">
              <w:rPr>
                <w:bCs/>
                <w:lang w:val="ru-RU"/>
              </w:rPr>
              <w:t>использовани</w:t>
            </w:r>
            <w:r>
              <w:rPr>
                <w:bCs/>
                <w:lang w:val="ru-RU"/>
              </w:rPr>
              <w:t>я</w:t>
            </w:r>
            <w:r w:rsidRPr="00B7062C">
              <w:rPr>
                <w:bCs/>
                <w:lang w:val="ru-RU"/>
              </w:rPr>
              <w:t xml:space="preserve"> и</w:t>
            </w:r>
            <w:r w:rsidRPr="00B7062C">
              <w:rPr>
                <w:lang w:val="ru-RU"/>
              </w:rPr>
              <w:t xml:space="preserve">нформационно-коммуникационных технологий </w:t>
            </w:r>
            <w:r>
              <w:rPr>
                <w:lang w:val="ru-RU"/>
              </w:rPr>
              <w:t>в профессиональной деятельности согласно формируемым умениям и получаемому практическому опыту</w:t>
            </w:r>
            <w:r w:rsidRPr="00B7062C">
              <w:rPr>
                <w:lang w:val="ru-RU"/>
              </w:rPr>
              <w:t>;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48" w:rsidRPr="00B7062C" w:rsidTr="0070027B">
        <w:trPr>
          <w:trHeight w:val="1414"/>
        </w:trPr>
        <w:tc>
          <w:tcPr>
            <w:tcW w:w="3227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678" w:type="dxa"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126" w:type="dxa"/>
            <w:vMerge/>
          </w:tcPr>
          <w:p w:rsidR="00243A48" w:rsidRPr="00B7062C" w:rsidRDefault="00243A48" w:rsidP="005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182" w:rsidRDefault="005D2182" w:rsidP="00AE6992"/>
    <w:sectPr w:rsidR="005D2182" w:rsidSect="00E43C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38" w:rsidRDefault="00857538" w:rsidP="00243A48">
      <w:pPr>
        <w:spacing w:after="0" w:line="240" w:lineRule="auto"/>
      </w:pPr>
      <w:r>
        <w:separator/>
      </w:r>
    </w:p>
  </w:endnote>
  <w:endnote w:type="continuationSeparator" w:id="0">
    <w:p w:rsidR="00857538" w:rsidRDefault="00857538" w:rsidP="0024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T3BA5o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5370"/>
    </w:sdtPr>
    <w:sdtEndPr/>
    <w:sdtContent>
      <w:p w:rsidR="00AA6420" w:rsidRDefault="00AA64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420" w:rsidRDefault="00AA6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38" w:rsidRDefault="00857538" w:rsidP="00243A48">
      <w:pPr>
        <w:spacing w:after="0" w:line="240" w:lineRule="auto"/>
      </w:pPr>
      <w:r>
        <w:separator/>
      </w:r>
    </w:p>
  </w:footnote>
  <w:footnote w:type="continuationSeparator" w:id="0">
    <w:p w:rsidR="00857538" w:rsidRDefault="00857538" w:rsidP="0024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2A0059"/>
    <w:multiLevelType w:val="hybridMultilevel"/>
    <w:tmpl w:val="280A767E"/>
    <w:lvl w:ilvl="0" w:tplc="388CC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9EC4AA1"/>
    <w:multiLevelType w:val="hybridMultilevel"/>
    <w:tmpl w:val="F6F2252E"/>
    <w:lvl w:ilvl="0" w:tplc="DECE18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94BFD"/>
    <w:multiLevelType w:val="hybridMultilevel"/>
    <w:tmpl w:val="F6B8782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882709C"/>
    <w:multiLevelType w:val="hybridMultilevel"/>
    <w:tmpl w:val="DF1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62CF"/>
    <w:multiLevelType w:val="hybridMultilevel"/>
    <w:tmpl w:val="A6660696"/>
    <w:lvl w:ilvl="0" w:tplc="02DE6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F5CF7"/>
    <w:multiLevelType w:val="hybridMultilevel"/>
    <w:tmpl w:val="DC36BF14"/>
    <w:lvl w:ilvl="0" w:tplc="DB40C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2A5B45"/>
    <w:multiLevelType w:val="hybridMultilevel"/>
    <w:tmpl w:val="2EF848CC"/>
    <w:lvl w:ilvl="0" w:tplc="1F64B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2C296AA8"/>
    <w:multiLevelType w:val="hybridMultilevel"/>
    <w:tmpl w:val="51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244B4"/>
    <w:multiLevelType w:val="hybridMultilevel"/>
    <w:tmpl w:val="3B84C560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B2C04"/>
    <w:multiLevelType w:val="hybridMultilevel"/>
    <w:tmpl w:val="A994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B7D72"/>
    <w:multiLevelType w:val="hybridMultilevel"/>
    <w:tmpl w:val="875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F46D8E"/>
    <w:multiLevelType w:val="hybridMultilevel"/>
    <w:tmpl w:val="D02CDFA0"/>
    <w:lvl w:ilvl="0" w:tplc="BEC63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531FD8"/>
    <w:multiLevelType w:val="hybridMultilevel"/>
    <w:tmpl w:val="26CA61F8"/>
    <w:lvl w:ilvl="0" w:tplc="CA5A6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79589C"/>
    <w:multiLevelType w:val="hybridMultilevel"/>
    <w:tmpl w:val="AD5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9B2DFD"/>
    <w:multiLevelType w:val="hybridMultilevel"/>
    <w:tmpl w:val="8D46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BB3720"/>
    <w:multiLevelType w:val="hybridMultilevel"/>
    <w:tmpl w:val="9522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46301"/>
    <w:multiLevelType w:val="hybridMultilevel"/>
    <w:tmpl w:val="83E4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1716546"/>
    <w:multiLevelType w:val="hybridMultilevel"/>
    <w:tmpl w:val="ACD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883031"/>
    <w:multiLevelType w:val="hybridMultilevel"/>
    <w:tmpl w:val="F232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51973"/>
    <w:multiLevelType w:val="hybridMultilevel"/>
    <w:tmpl w:val="A84E3A58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A0A3C"/>
    <w:multiLevelType w:val="hybridMultilevel"/>
    <w:tmpl w:val="8C9A77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B1584"/>
    <w:multiLevelType w:val="hybridMultilevel"/>
    <w:tmpl w:val="F0848C68"/>
    <w:lvl w:ilvl="0" w:tplc="747073B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0">
    <w:nsid w:val="737A6992"/>
    <w:multiLevelType w:val="hybridMultilevel"/>
    <w:tmpl w:val="ECF2AD86"/>
    <w:lvl w:ilvl="0" w:tplc="59AC9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DC7F66"/>
    <w:multiLevelType w:val="hybridMultilevel"/>
    <w:tmpl w:val="875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B0B1FFB"/>
    <w:multiLevelType w:val="multilevel"/>
    <w:tmpl w:val="8564C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B9F538F"/>
    <w:multiLevelType w:val="hybridMultilevel"/>
    <w:tmpl w:val="0BC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8"/>
  </w:num>
  <w:num w:numId="8">
    <w:abstractNumId w:val="19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0">
    <w:abstractNumId w:val="24"/>
  </w:num>
  <w:num w:numId="11">
    <w:abstractNumId w:val="29"/>
  </w:num>
  <w:num w:numId="12">
    <w:abstractNumId w:val="20"/>
  </w:num>
  <w:num w:numId="13">
    <w:abstractNumId w:val="14"/>
  </w:num>
  <w:num w:numId="14">
    <w:abstractNumId w:val="21"/>
  </w:num>
  <w:num w:numId="15">
    <w:abstractNumId w:val="17"/>
  </w:num>
  <w:num w:numId="16">
    <w:abstractNumId w:val="34"/>
  </w:num>
  <w:num w:numId="17">
    <w:abstractNumId w:val="25"/>
  </w:num>
  <w:num w:numId="18">
    <w:abstractNumId w:val="33"/>
  </w:num>
  <w:num w:numId="19">
    <w:abstractNumId w:val="32"/>
  </w:num>
  <w:num w:numId="20">
    <w:abstractNumId w:val="6"/>
  </w:num>
  <w:num w:numId="21">
    <w:abstractNumId w:val="23"/>
  </w:num>
  <w:num w:numId="22">
    <w:abstractNumId w:val="12"/>
  </w:num>
  <w:num w:numId="23">
    <w:abstractNumId w:val="7"/>
  </w:num>
  <w:num w:numId="24">
    <w:abstractNumId w:val="4"/>
  </w:num>
  <w:num w:numId="25">
    <w:abstractNumId w:val="13"/>
  </w:num>
  <w:num w:numId="26">
    <w:abstractNumId w:val="16"/>
  </w:num>
  <w:num w:numId="27">
    <w:abstractNumId w:val="30"/>
  </w:num>
  <w:num w:numId="28">
    <w:abstractNumId w:val="31"/>
  </w:num>
  <w:num w:numId="29">
    <w:abstractNumId w:val="26"/>
  </w:num>
  <w:num w:numId="30">
    <w:abstractNumId w:val="22"/>
  </w:num>
  <w:num w:numId="31">
    <w:abstractNumId w:val="8"/>
  </w:num>
  <w:num w:numId="32">
    <w:abstractNumId w:val="15"/>
  </w:num>
  <w:num w:numId="3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48"/>
    <w:rsid w:val="00002F01"/>
    <w:rsid w:val="000302AA"/>
    <w:rsid w:val="000369C3"/>
    <w:rsid w:val="000369FB"/>
    <w:rsid w:val="00043A5B"/>
    <w:rsid w:val="00043FA3"/>
    <w:rsid w:val="000637AB"/>
    <w:rsid w:val="00066CDE"/>
    <w:rsid w:val="0007430F"/>
    <w:rsid w:val="0008295F"/>
    <w:rsid w:val="00083565"/>
    <w:rsid w:val="00084992"/>
    <w:rsid w:val="000949C8"/>
    <w:rsid w:val="000A186C"/>
    <w:rsid w:val="000A6046"/>
    <w:rsid w:val="000B1A93"/>
    <w:rsid w:val="000B3DC8"/>
    <w:rsid w:val="000B7934"/>
    <w:rsid w:val="000C4705"/>
    <w:rsid w:val="000E1D2C"/>
    <w:rsid w:val="000F7632"/>
    <w:rsid w:val="000F7A6F"/>
    <w:rsid w:val="00107DA3"/>
    <w:rsid w:val="00122986"/>
    <w:rsid w:val="00130648"/>
    <w:rsid w:val="00144D87"/>
    <w:rsid w:val="001609F0"/>
    <w:rsid w:val="00167039"/>
    <w:rsid w:val="0016787B"/>
    <w:rsid w:val="00172C04"/>
    <w:rsid w:val="001925F5"/>
    <w:rsid w:val="001A767E"/>
    <w:rsid w:val="001C2A74"/>
    <w:rsid w:val="001D075D"/>
    <w:rsid w:val="001D1EDA"/>
    <w:rsid w:val="001E25A2"/>
    <w:rsid w:val="001E47FD"/>
    <w:rsid w:val="001E5597"/>
    <w:rsid w:val="001F2C86"/>
    <w:rsid w:val="001F4EE7"/>
    <w:rsid w:val="001F62AE"/>
    <w:rsid w:val="00202BB4"/>
    <w:rsid w:val="0020458A"/>
    <w:rsid w:val="00205439"/>
    <w:rsid w:val="0020794C"/>
    <w:rsid w:val="0021471F"/>
    <w:rsid w:val="00222524"/>
    <w:rsid w:val="00224FB7"/>
    <w:rsid w:val="00233311"/>
    <w:rsid w:val="00236B74"/>
    <w:rsid w:val="00237553"/>
    <w:rsid w:val="00240A59"/>
    <w:rsid w:val="00243A48"/>
    <w:rsid w:val="0024502F"/>
    <w:rsid w:val="00251A3A"/>
    <w:rsid w:val="0026001F"/>
    <w:rsid w:val="00260E95"/>
    <w:rsid w:val="00262A8C"/>
    <w:rsid w:val="00282D78"/>
    <w:rsid w:val="00293510"/>
    <w:rsid w:val="002965E2"/>
    <w:rsid w:val="002A21F6"/>
    <w:rsid w:val="002B0157"/>
    <w:rsid w:val="002B1EE3"/>
    <w:rsid w:val="002C40D9"/>
    <w:rsid w:val="002F598C"/>
    <w:rsid w:val="0031107C"/>
    <w:rsid w:val="00317A77"/>
    <w:rsid w:val="00322AA0"/>
    <w:rsid w:val="00322AEF"/>
    <w:rsid w:val="0032306A"/>
    <w:rsid w:val="003318B8"/>
    <w:rsid w:val="00331CCB"/>
    <w:rsid w:val="00334E5F"/>
    <w:rsid w:val="00335426"/>
    <w:rsid w:val="00336E2D"/>
    <w:rsid w:val="003618EA"/>
    <w:rsid w:val="00366F28"/>
    <w:rsid w:val="00370B2B"/>
    <w:rsid w:val="00382F1A"/>
    <w:rsid w:val="003A0986"/>
    <w:rsid w:val="003B06BC"/>
    <w:rsid w:val="003B1098"/>
    <w:rsid w:val="003D14D5"/>
    <w:rsid w:val="003D55C2"/>
    <w:rsid w:val="004005DD"/>
    <w:rsid w:val="004133AC"/>
    <w:rsid w:val="00424477"/>
    <w:rsid w:val="00447E67"/>
    <w:rsid w:val="00456587"/>
    <w:rsid w:val="004639D1"/>
    <w:rsid w:val="004877F0"/>
    <w:rsid w:val="004934F4"/>
    <w:rsid w:val="004A6573"/>
    <w:rsid w:val="004B28F8"/>
    <w:rsid w:val="004B3C9A"/>
    <w:rsid w:val="0051472E"/>
    <w:rsid w:val="00514938"/>
    <w:rsid w:val="00523A08"/>
    <w:rsid w:val="00536F8D"/>
    <w:rsid w:val="0055062A"/>
    <w:rsid w:val="005518B3"/>
    <w:rsid w:val="00571CF0"/>
    <w:rsid w:val="00580531"/>
    <w:rsid w:val="00590D32"/>
    <w:rsid w:val="005A3D72"/>
    <w:rsid w:val="005A6E9A"/>
    <w:rsid w:val="005C34A0"/>
    <w:rsid w:val="005D0223"/>
    <w:rsid w:val="005D2182"/>
    <w:rsid w:val="005D7384"/>
    <w:rsid w:val="005E19B3"/>
    <w:rsid w:val="005E3DED"/>
    <w:rsid w:val="005E53A6"/>
    <w:rsid w:val="005F67E3"/>
    <w:rsid w:val="006131BD"/>
    <w:rsid w:val="00614167"/>
    <w:rsid w:val="0062003A"/>
    <w:rsid w:val="0063538A"/>
    <w:rsid w:val="00647035"/>
    <w:rsid w:val="00664093"/>
    <w:rsid w:val="00666EF7"/>
    <w:rsid w:val="006719C0"/>
    <w:rsid w:val="00672DE6"/>
    <w:rsid w:val="006749E6"/>
    <w:rsid w:val="00674B61"/>
    <w:rsid w:val="006A05AA"/>
    <w:rsid w:val="006C22B4"/>
    <w:rsid w:val="006D1E9D"/>
    <w:rsid w:val="006D7D52"/>
    <w:rsid w:val="006F3C66"/>
    <w:rsid w:val="006F5573"/>
    <w:rsid w:val="0070027B"/>
    <w:rsid w:val="00706091"/>
    <w:rsid w:val="0070646B"/>
    <w:rsid w:val="007115FC"/>
    <w:rsid w:val="0071476B"/>
    <w:rsid w:val="007162D1"/>
    <w:rsid w:val="0072308E"/>
    <w:rsid w:val="00725C8A"/>
    <w:rsid w:val="00726B20"/>
    <w:rsid w:val="0073756E"/>
    <w:rsid w:val="00743B6B"/>
    <w:rsid w:val="0075190F"/>
    <w:rsid w:val="007577AD"/>
    <w:rsid w:val="00767072"/>
    <w:rsid w:val="00796923"/>
    <w:rsid w:val="007A0F4C"/>
    <w:rsid w:val="007A6F3A"/>
    <w:rsid w:val="007A736B"/>
    <w:rsid w:val="007C2EA2"/>
    <w:rsid w:val="007C63FC"/>
    <w:rsid w:val="007C76B5"/>
    <w:rsid w:val="007D2654"/>
    <w:rsid w:val="007E1B05"/>
    <w:rsid w:val="007E6367"/>
    <w:rsid w:val="0080166E"/>
    <w:rsid w:val="00802022"/>
    <w:rsid w:val="00805F9E"/>
    <w:rsid w:val="00806B85"/>
    <w:rsid w:val="0081503A"/>
    <w:rsid w:val="00830E82"/>
    <w:rsid w:val="00831DF0"/>
    <w:rsid w:val="00842FB1"/>
    <w:rsid w:val="00857538"/>
    <w:rsid w:val="00865A44"/>
    <w:rsid w:val="008707A8"/>
    <w:rsid w:val="00874261"/>
    <w:rsid w:val="00896A0A"/>
    <w:rsid w:val="008B5DA3"/>
    <w:rsid w:val="008C0678"/>
    <w:rsid w:val="008D327C"/>
    <w:rsid w:val="008E420E"/>
    <w:rsid w:val="00916CBA"/>
    <w:rsid w:val="00920DE6"/>
    <w:rsid w:val="009468D2"/>
    <w:rsid w:val="00952D3A"/>
    <w:rsid w:val="00972E9E"/>
    <w:rsid w:val="00977852"/>
    <w:rsid w:val="00982BCE"/>
    <w:rsid w:val="00991384"/>
    <w:rsid w:val="00994789"/>
    <w:rsid w:val="009A3AD1"/>
    <w:rsid w:val="009C18A1"/>
    <w:rsid w:val="009E3F84"/>
    <w:rsid w:val="009E687A"/>
    <w:rsid w:val="009F0F22"/>
    <w:rsid w:val="009F7E2D"/>
    <w:rsid w:val="00A16C79"/>
    <w:rsid w:val="00A201AA"/>
    <w:rsid w:val="00A209B8"/>
    <w:rsid w:val="00A3141D"/>
    <w:rsid w:val="00A334B6"/>
    <w:rsid w:val="00A3475A"/>
    <w:rsid w:val="00A54A85"/>
    <w:rsid w:val="00A60771"/>
    <w:rsid w:val="00AA13AF"/>
    <w:rsid w:val="00AA601D"/>
    <w:rsid w:val="00AA6420"/>
    <w:rsid w:val="00AA6CA8"/>
    <w:rsid w:val="00AB37A5"/>
    <w:rsid w:val="00AC1E25"/>
    <w:rsid w:val="00AD7FC9"/>
    <w:rsid w:val="00AE6992"/>
    <w:rsid w:val="00AF335A"/>
    <w:rsid w:val="00B22EB3"/>
    <w:rsid w:val="00B341E6"/>
    <w:rsid w:val="00B36BC1"/>
    <w:rsid w:val="00B55768"/>
    <w:rsid w:val="00B80900"/>
    <w:rsid w:val="00B87EA4"/>
    <w:rsid w:val="00B91C05"/>
    <w:rsid w:val="00B9348F"/>
    <w:rsid w:val="00BA1683"/>
    <w:rsid w:val="00BA4926"/>
    <w:rsid w:val="00BA6835"/>
    <w:rsid w:val="00BA74EA"/>
    <w:rsid w:val="00BA757F"/>
    <w:rsid w:val="00C11403"/>
    <w:rsid w:val="00C1576E"/>
    <w:rsid w:val="00C20F5E"/>
    <w:rsid w:val="00C3234D"/>
    <w:rsid w:val="00C346A4"/>
    <w:rsid w:val="00C354E5"/>
    <w:rsid w:val="00C42DC2"/>
    <w:rsid w:val="00C44680"/>
    <w:rsid w:val="00C462DE"/>
    <w:rsid w:val="00C71E89"/>
    <w:rsid w:val="00C763B1"/>
    <w:rsid w:val="00C84E19"/>
    <w:rsid w:val="00CA3A4D"/>
    <w:rsid w:val="00CC159B"/>
    <w:rsid w:val="00CC1895"/>
    <w:rsid w:val="00CC7B68"/>
    <w:rsid w:val="00CD2118"/>
    <w:rsid w:val="00CF036B"/>
    <w:rsid w:val="00D0484D"/>
    <w:rsid w:val="00D05F83"/>
    <w:rsid w:val="00D065CD"/>
    <w:rsid w:val="00D156F5"/>
    <w:rsid w:val="00D353F3"/>
    <w:rsid w:val="00D355F8"/>
    <w:rsid w:val="00D5298C"/>
    <w:rsid w:val="00D541F0"/>
    <w:rsid w:val="00D60E99"/>
    <w:rsid w:val="00D70E0E"/>
    <w:rsid w:val="00D92FA8"/>
    <w:rsid w:val="00DA2324"/>
    <w:rsid w:val="00DB3CEC"/>
    <w:rsid w:val="00DC062A"/>
    <w:rsid w:val="00DD7357"/>
    <w:rsid w:val="00DF0729"/>
    <w:rsid w:val="00DF4805"/>
    <w:rsid w:val="00E05EAE"/>
    <w:rsid w:val="00E31291"/>
    <w:rsid w:val="00E43C0E"/>
    <w:rsid w:val="00E53B9F"/>
    <w:rsid w:val="00E610E8"/>
    <w:rsid w:val="00E70E3A"/>
    <w:rsid w:val="00E76D75"/>
    <w:rsid w:val="00E83BB4"/>
    <w:rsid w:val="00EC0E0C"/>
    <w:rsid w:val="00ED5B2E"/>
    <w:rsid w:val="00EE2138"/>
    <w:rsid w:val="00EF04D2"/>
    <w:rsid w:val="00F0782E"/>
    <w:rsid w:val="00F30AF1"/>
    <w:rsid w:val="00F32B38"/>
    <w:rsid w:val="00F35FD9"/>
    <w:rsid w:val="00F678E6"/>
    <w:rsid w:val="00F7038D"/>
    <w:rsid w:val="00FA7217"/>
    <w:rsid w:val="00FB6B09"/>
    <w:rsid w:val="00FD6B8F"/>
    <w:rsid w:val="00FE4DB2"/>
    <w:rsid w:val="00FF22B8"/>
    <w:rsid w:val="00FF5F5A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6F3A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43A48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243A48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243A48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243A4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243A48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243A48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43A48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43A48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43A48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43A4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243A48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43A48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paragraph" w:styleId="a5">
    <w:name w:val="Body Text"/>
    <w:basedOn w:val="a1"/>
    <w:link w:val="a6"/>
    <w:uiPriority w:val="99"/>
    <w:rsid w:val="00243A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243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243A4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243A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243A48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243A4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243A4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243A48"/>
    <w:rPr>
      <w:rFonts w:cs="Times New Roman"/>
    </w:rPr>
  </w:style>
  <w:style w:type="paragraph" w:styleId="aa">
    <w:name w:val="Normal (Web)"/>
    <w:basedOn w:val="a1"/>
    <w:uiPriority w:val="99"/>
    <w:qFormat/>
    <w:rsid w:val="00243A48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rsid w:val="00243A4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243A4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2"/>
    <w:uiPriority w:val="99"/>
    <w:rsid w:val="00243A48"/>
    <w:rPr>
      <w:vertAlign w:val="superscript"/>
    </w:rPr>
  </w:style>
  <w:style w:type="paragraph" w:styleId="23">
    <w:name w:val="List 2"/>
    <w:basedOn w:val="a1"/>
    <w:uiPriority w:val="99"/>
    <w:rsid w:val="00243A4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basedOn w:val="a2"/>
    <w:uiPriority w:val="99"/>
    <w:rsid w:val="00243A48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243A48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243A48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243A48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43A48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243A4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2"/>
    <w:uiPriority w:val="20"/>
    <w:qFormat/>
    <w:rsid w:val="00243A48"/>
    <w:rPr>
      <w:i/>
    </w:rPr>
  </w:style>
  <w:style w:type="paragraph" w:styleId="af2">
    <w:name w:val="Balloon Text"/>
    <w:basedOn w:val="a1"/>
    <w:link w:val="af3"/>
    <w:uiPriority w:val="99"/>
    <w:rsid w:val="00243A4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243A48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243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243A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243A4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243A48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243A48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2">
    <w:name w:val="Текст примечания Знак1"/>
    <w:basedOn w:val="a2"/>
    <w:uiPriority w:val="99"/>
    <w:rsid w:val="00243A48"/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link w:val="af9"/>
    <w:uiPriority w:val="99"/>
    <w:locked/>
    <w:rsid w:val="00243A48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243A48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243A48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1"/>
    <w:link w:val="26"/>
    <w:uiPriority w:val="99"/>
    <w:rsid w:val="00243A4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243A4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3A48"/>
  </w:style>
  <w:style w:type="character" w:customStyle="1" w:styleId="afa">
    <w:name w:val="Цветовое выделение"/>
    <w:uiPriority w:val="99"/>
    <w:rsid w:val="00243A48"/>
    <w:rPr>
      <w:b/>
      <w:color w:val="26282F"/>
    </w:rPr>
  </w:style>
  <w:style w:type="character" w:customStyle="1" w:styleId="afb">
    <w:name w:val="Гипертекстовая ссылка"/>
    <w:uiPriority w:val="99"/>
    <w:rsid w:val="00243A48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243A48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243A48"/>
  </w:style>
  <w:style w:type="paragraph" w:customStyle="1" w:styleId="aff">
    <w:name w:val="Внимание: недобросовестность!"/>
    <w:basedOn w:val="afd"/>
    <w:next w:val="a1"/>
    <w:uiPriority w:val="99"/>
    <w:rsid w:val="00243A48"/>
  </w:style>
  <w:style w:type="character" w:customStyle="1" w:styleId="aff0">
    <w:name w:val="Выделение для Базового Поиска"/>
    <w:uiPriority w:val="99"/>
    <w:rsid w:val="00243A48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243A48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243A48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243A4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243A48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243A48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243A48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243A48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243A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243A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243A48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243A48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243A48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243A48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243A48"/>
  </w:style>
  <w:style w:type="paragraph" w:customStyle="1" w:styleId="afff8">
    <w:name w:val="Моноширинный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243A48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243A48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243A48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243A48"/>
    <w:pPr>
      <w:ind w:left="140"/>
    </w:pPr>
  </w:style>
  <w:style w:type="character" w:customStyle="1" w:styleId="affff0">
    <w:name w:val="Опечатки"/>
    <w:uiPriority w:val="99"/>
    <w:rsid w:val="00243A48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243A48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243A4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243A48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243A4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243A48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243A4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243A48"/>
  </w:style>
  <w:style w:type="paragraph" w:customStyle="1" w:styleId="affff8">
    <w:name w:val="Примечание."/>
    <w:basedOn w:val="afd"/>
    <w:next w:val="a1"/>
    <w:uiPriority w:val="99"/>
    <w:rsid w:val="00243A48"/>
  </w:style>
  <w:style w:type="character" w:customStyle="1" w:styleId="affff9">
    <w:name w:val="Продолжение ссылки"/>
    <w:uiPriority w:val="99"/>
    <w:rsid w:val="00243A48"/>
  </w:style>
  <w:style w:type="paragraph" w:customStyle="1" w:styleId="affffa">
    <w:name w:val="Словарная статья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243A48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243A48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243A48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243A48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243A48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243A48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243A48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243A4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43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243A48"/>
    <w:rPr>
      <w:sz w:val="16"/>
    </w:rPr>
  </w:style>
  <w:style w:type="paragraph" w:styleId="41">
    <w:name w:val="toc 4"/>
    <w:basedOn w:val="a1"/>
    <w:next w:val="a1"/>
    <w:autoRedefine/>
    <w:uiPriority w:val="39"/>
    <w:rsid w:val="00243A48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243A48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243A48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243A48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243A48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243A48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243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7">
    <w:name w:val="Table Grid"/>
    <w:basedOn w:val="a3"/>
    <w:uiPriority w:val="39"/>
    <w:rsid w:val="00243A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243A48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243A48"/>
    <w:rPr>
      <w:rFonts w:eastAsiaTheme="minorEastAsia"/>
      <w:sz w:val="20"/>
      <w:szCs w:val="20"/>
      <w:lang w:eastAsia="ru-RU"/>
    </w:rPr>
  </w:style>
  <w:style w:type="character" w:styleId="afffffa">
    <w:name w:val="endnote reference"/>
    <w:basedOn w:val="a2"/>
    <w:uiPriority w:val="99"/>
    <w:semiHidden/>
    <w:unhideWhenUsed/>
    <w:rsid w:val="00243A48"/>
    <w:rPr>
      <w:rFonts w:cs="Times New Roman"/>
      <w:vertAlign w:val="superscript"/>
    </w:rPr>
  </w:style>
  <w:style w:type="paragraph" w:customStyle="1" w:styleId="Standard">
    <w:name w:val="Standard"/>
    <w:rsid w:val="00243A48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243A48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16">
    <w:name w:val="Обычный1"/>
    <w:rsid w:val="00243A48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b">
    <w:name w:val="Strong"/>
    <w:basedOn w:val="a2"/>
    <w:uiPriority w:val="22"/>
    <w:qFormat/>
    <w:rsid w:val="00243A48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243A4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basedOn w:val="a2"/>
    <w:uiPriority w:val="99"/>
    <w:rsid w:val="00243A48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43A48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243A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Title"/>
    <w:basedOn w:val="a1"/>
    <w:next w:val="a1"/>
    <w:link w:val="afffffd"/>
    <w:uiPriority w:val="99"/>
    <w:qFormat/>
    <w:rsid w:val="00243A48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d">
    <w:name w:val="Название Знак"/>
    <w:basedOn w:val="a2"/>
    <w:link w:val="afffffc"/>
    <w:uiPriority w:val="99"/>
    <w:rsid w:val="00243A48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243A48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 w:cs="Times New Roman"/>
      <w:sz w:val="23"/>
      <w:szCs w:val="23"/>
    </w:rPr>
  </w:style>
  <w:style w:type="character" w:customStyle="1" w:styleId="18">
    <w:name w:val="Основной текст1"/>
    <w:qFormat/>
    <w:rsid w:val="00243A48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243A48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243A48"/>
    <w:pPr>
      <w:widowControl w:val="0"/>
      <w:shd w:val="clear" w:color="auto" w:fill="FFFFFF"/>
      <w:spacing w:after="0" w:line="240" w:lineRule="atLeast"/>
      <w:ind w:hanging="380"/>
    </w:pPr>
    <w:rPr>
      <w:rFonts w:eastAsiaTheme="minorHAnsi"/>
      <w:sz w:val="27"/>
      <w:lang w:eastAsia="en-US"/>
    </w:rPr>
  </w:style>
  <w:style w:type="character" w:customStyle="1" w:styleId="90">
    <w:name w:val="Основной текст9"/>
    <w:rsid w:val="00243A48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243A48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243A48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243A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243A48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243A48"/>
  </w:style>
  <w:style w:type="character" w:customStyle="1" w:styleId="affffff2">
    <w:name w:val="!Список с точками Знак"/>
    <w:link w:val="a0"/>
    <w:locked/>
    <w:rsid w:val="00243A48"/>
  </w:style>
  <w:style w:type="paragraph" w:customStyle="1" w:styleId="a0">
    <w:name w:val="!Список с точками"/>
    <w:basedOn w:val="a1"/>
    <w:link w:val="affffff2"/>
    <w:qFormat/>
    <w:rsid w:val="00243A48"/>
    <w:pPr>
      <w:numPr>
        <w:numId w:val="9"/>
      </w:numPr>
      <w:spacing w:after="0" w:line="360" w:lineRule="auto"/>
      <w:jc w:val="both"/>
    </w:pPr>
    <w:rPr>
      <w:rFonts w:eastAsiaTheme="minorHAnsi"/>
      <w:lang w:eastAsia="en-US"/>
    </w:rPr>
  </w:style>
  <w:style w:type="table" w:customStyle="1" w:styleId="113">
    <w:name w:val="Сетка таблицы11"/>
    <w:basedOn w:val="a3"/>
    <w:next w:val="afffff7"/>
    <w:uiPriority w:val="59"/>
    <w:rsid w:val="00243A48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выноски Знак1"/>
    <w:uiPriority w:val="99"/>
    <w:semiHidden/>
    <w:rsid w:val="00243A48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243A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4">
    <w:name w:val="TOC Heading"/>
    <w:basedOn w:val="1"/>
    <w:next w:val="a1"/>
    <w:uiPriority w:val="39"/>
    <w:unhideWhenUsed/>
    <w:qFormat/>
    <w:rsid w:val="00243A4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243A48"/>
    <w:pPr>
      <w:spacing w:before="120"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basedOn w:val="a2"/>
    <w:rsid w:val="00243A48"/>
    <w:rPr>
      <w:rFonts w:cs="Times New Roman"/>
    </w:rPr>
  </w:style>
  <w:style w:type="paragraph" w:customStyle="1" w:styleId="29">
    <w:name w:val="Знак2"/>
    <w:basedOn w:val="a1"/>
    <w:rsid w:val="00243A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243A48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243A48"/>
    <w:pPr>
      <w:shd w:val="clear" w:color="auto" w:fill="FFFFFF"/>
      <w:spacing w:after="0" w:line="269" w:lineRule="exact"/>
      <w:jc w:val="center"/>
    </w:pPr>
    <w:rPr>
      <w:rFonts w:eastAsiaTheme="minorHAnsi" w:cs="Times New Roman"/>
      <w:sz w:val="23"/>
      <w:szCs w:val="23"/>
      <w:lang w:eastAsia="en-US"/>
    </w:rPr>
  </w:style>
  <w:style w:type="character" w:customStyle="1" w:styleId="2a">
    <w:name w:val="Основной текст (2)_"/>
    <w:link w:val="2b"/>
    <w:locked/>
    <w:rsid w:val="00243A48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243A48"/>
    <w:pPr>
      <w:widowControl w:val="0"/>
      <w:shd w:val="clear" w:color="auto" w:fill="FFFFFF"/>
      <w:spacing w:before="360" w:after="0" w:line="240" w:lineRule="atLeast"/>
      <w:jc w:val="both"/>
    </w:pPr>
    <w:rPr>
      <w:rFonts w:eastAsiaTheme="minorHAnsi"/>
      <w:sz w:val="28"/>
      <w:lang w:eastAsia="en-US"/>
    </w:rPr>
  </w:style>
  <w:style w:type="character" w:styleId="affffff5">
    <w:name w:val="FollowedHyperlink"/>
    <w:basedOn w:val="a2"/>
    <w:uiPriority w:val="99"/>
    <w:semiHidden/>
    <w:unhideWhenUsed/>
    <w:rsid w:val="00243A48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43A48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243A48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243A48"/>
    <w:pPr>
      <w:shd w:val="clear" w:color="auto" w:fill="FFFFFF"/>
      <w:suppressAutoHyphens/>
      <w:spacing w:after="0" w:line="317" w:lineRule="exact"/>
      <w:jc w:val="center"/>
    </w:pPr>
    <w:rPr>
      <w:rFonts w:eastAsiaTheme="minorHAns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243A48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243A48"/>
    <w:pPr>
      <w:ind w:left="283" w:hanging="283"/>
      <w:contextualSpacing/>
    </w:pPr>
    <w:rPr>
      <w:rFonts w:cs="Times New Roman"/>
    </w:rPr>
  </w:style>
  <w:style w:type="paragraph" w:styleId="a">
    <w:name w:val="List Bullet"/>
    <w:basedOn w:val="a1"/>
    <w:uiPriority w:val="99"/>
    <w:unhideWhenUsed/>
    <w:rsid w:val="00243A48"/>
    <w:pPr>
      <w:numPr>
        <w:numId w:val="1"/>
      </w:numPr>
      <w:contextualSpacing/>
    </w:pPr>
    <w:rPr>
      <w:rFonts w:cs="Times New Roman"/>
    </w:rPr>
  </w:style>
  <w:style w:type="paragraph" w:styleId="affffff7">
    <w:name w:val="Body Text First Indent"/>
    <w:basedOn w:val="a5"/>
    <w:link w:val="affffff8"/>
    <w:uiPriority w:val="99"/>
    <w:unhideWhenUsed/>
    <w:rsid w:val="00243A48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rsid w:val="00243A4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c">
    <w:name w:val="Body Text First Indent 2"/>
    <w:basedOn w:val="affffff0"/>
    <w:link w:val="2d"/>
    <w:uiPriority w:val="99"/>
    <w:unhideWhenUsed/>
    <w:rsid w:val="00243A48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rsid w:val="00243A48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243A4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№1_"/>
    <w:basedOn w:val="a2"/>
    <w:link w:val="1d"/>
    <w:locked/>
    <w:rsid w:val="00243A48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243A48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243A48"/>
  </w:style>
  <w:style w:type="character" w:customStyle="1" w:styleId="2e">
    <w:name w:val="Основной текст2"/>
    <w:rsid w:val="00243A48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243A48"/>
  </w:style>
  <w:style w:type="character" w:customStyle="1" w:styleId="80">
    <w:name w:val="Основной текст (8) + Курсив"/>
    <w:basedOn w:val="a2"/>
    <w:rsid w:val="00243A48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243A48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243A48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243A48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msonormalbullet1gif">
    <w:name w:val="msonormalbullet1.gif"/>
    <w:basedOn w:val="a1"/>
    <w:rsid w:val="005D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1"/>
    <w:rsid w:val="005D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1"/>
    <w:rsid w:val="005D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1"/>
    <w:rsid w:val="0033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1"/>
    <w:rsid w:val="0033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1"/>
    <w:rsid w:val="0033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prospec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tom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ad://bdd/bdd0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amobile.ru/index.php" TargetMode="External"/><Relationship Id="rId10" Type="http://schemas.openxmlformats.org/officeDocument/2006/relationships/hyperlink" Target="wad://suppl/suppl00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dr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1793-FF40-4D49-9690-ACCF99B7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26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62</cp:revision>
  <cp:lastPrinted>2021-12-10T07:04:00Z</cp:lastPrinted>
  <dcterms:created xsi:type="dcterms:W3CDTF">2020-02-04T15:11:00Z</dcterms:created>
  <dcterms:modified xsi:type="dcterms:W3CDTF">2022-10-25T09:46:00Z</dcterms:modified>
</cp:coreProperties>
</file>